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44B2" w14:textId="22F641DF" w:rsidR="00874286" w:rsidRPr="004C1C1D" w:rsidRDefault="00095720" w:rsidP="00095720">
      <w:pPr>
        <w:pStyle w:val="NoSpacing"/>
        <w:jc w:val="center"/>
        <w:rPr>
          <w:b/>
          <w:sz w:val="40"/>
          <w:szCs w:val="40"/>
          <w:u w:val="single"/>
        </w:rPr>
      </w:pPr>
      <w:r w:rsidRPr="004C1C1D">
        <w:rPr>
          <w:b/>
          <w:sz w:val="40"/>
          <w:szCs w:val="40"/>
          <w:u w:val="single"/>
        </w:rPr>
        <w:t>Many-Body Harmonic Oscillators</w:t>
      </w:r>
      <w:r w:rsidR="00AB760F">
        <w:rPr>
          <w:b/>
          <w:sz w:val="40"/>
          <w:szCs w:val="40"/>
          <w:u w:val="single"/>
        </w:rPr>
        <w:t xml:space="preserve"> again</w:t>
      </w:r>
    </w:p>
    <w:p w14:paraId="7B084ECC" w14:textId="08C3E0D3" w:rsidR="00095720" w:rsidRDefault="00095720" w:rsidP="00095720">
      <w:pPr>
        <w:pStyle w:val="NoSpacing"/>
      </w:pPr>
    </w:p>
    <w:p w14:paraId="5D94A3BE" w14:textId="7BEEC92C" w:rsidR="00095720" w:rsidRDefault="00095720" w:rsidP="00095720">
      <w:pPr>
        <w:pStyle w:val="NoSpacing"/>
      </w:pPr>
    </w:p>
    <w:p w14:paraId="12A89074" w14:textId="7770419D" w:rsidR="00C32013" w:rsidRPr="0090593B" w:rsidRDefault="00C32013" w:rsidP="00095720">
      <w:pPr>
        <w:pStyle w:val="NoSpacing"/>
        <w:rPr>
          <w:sz w:val="24"/>
          <w:szCs w:val="24"/>
        </w:rPr>
      </w:pPr>
      <w:r w:rsidRPr="0090593B">
        <w:rPr>
          <w:sz w:val="24"/>
          <w:szCs w:val="24"/>
        </w:rPr>
        <w:t xml:space="preserve">Just gonna throw out some different ways to solve the same problem. </w:t>
      </w:r>
    </w:p>
    <w:p w14:paraId="7454F604" w14:textId="77777777" w:rsidR="00C32013" w:rsidRDefault="00C32013" w:rsidP="00095720">
      <w:pPr>
        <w:pStyle w:val="NoSpacing"/>
      </w:pPr>
    </w:p>
    <w:p w14:paraId="4D1EF39B" w14:textId="0AAE8867" w:rsidR="0090593B" w:rsidRPr="0090593B" w:rsidRDefault="0090593B" w:rsidP="0090593B">
      <w:pPr>
        <w:rPr>
          <w:rFonts w:asciiTheme="minorHAnsi" w:hAnsiTheme="minorHAnsi" w:cstheme="minorHAnsi"/>
          <w:b/>
        </w:rPr>
      </w:pPr>
      <w:r w:rsidRPr="0090593B">
        <w:rPr>
          <w:rFonts w:asciiTheme="minorHAnsi" w:hAnsiTheme="minorHAnsi" w:cstheme="minorHAnsi"/>
          <w:b/>
          <w:sz w:val="28"/>
          <w:szCs w:val="28"/>
        </w:rPr>
        <w:t>Other way</w:t>
      </w:r>
      <w:r w:rsidRPr="0090593B">
        <w:rPr>
          <w:rFonts w:asciiTheme="minorHAnsi" w:hAnsiTheme="minorHAnsi" w:cstheme="minorHAnsi"/>
          <w:b/>
        </w:rPr>
        <w:t xml:space="preserve"> </w:t>
      </w:r>
    </w:p>
    <w:p w14:paraId="10F972D3" w14:textId="34E608B1" w:rsidR="0090593B" w:rsidRDefault="0090593B" w:rsidP="0090593B">
      <w:pPr>
        <w:rPr>
          <w:rFonts w:asciiTheme="minorHAnsi" w:hAnsiTheme="minorHAnsi" w:cstheme="minorHAnsi"/>
        </w:rPr>
      </w:pPr>
      <w:r>
        <w:rPr>
          <w:rFonts w:asciiTheme="minorHAnsi" w:hAnsiTheme="minorHAnsi" w:cstheme="minorHAnsi"/>
        </w:rPr>
        <w:t xml:space="preserve">The last way we did was using canonical transformations each step of the way.  This time I’m going to not be particular about that and see what we get.  It’ll look more like what we </w:t>
      </w:r>
      <w:r w:rsidR="00490850">
        <w:rPr>
          <w:rFonts w:asciiTheme="minorHAnsi" w:hAnsiTheme="minorHAnsi" w:cstheme="minorHAnsi"/>
        </w:rPr>
        <w:t>do</w:t>
      </w:r>
      <w:r>
        <w:rPr>
          <w:rFonts w:asciiTheme="minorHAnsi" w:hAnsiTheme="minorHAnsi" w:cstheme="minorHAnsi"/>
        </w:rPr>
        <w:t xml:space="preserve"> in QFT.  So start with.</w:t>
      </w:r>
    </w:p>
    <w:p w14:paraId="4CB6CD49" w14:textId="77777777" w:rsidR="0090593B" w:rsidRPr="004C1C1D" w:rsidRDefault="0090593B" w:rsidP="0090593B">
      <w:pPr>
        <w:rPr>
          <w:rFonts w:asciiTheme="minorHAnsi" w:hAnsiTheme="minorHAnsi" w:cstheme="minorHAnsi"/>
        </w:rPr>
      </w:pPr>
    </w:p>
    <w:p w14:paraId="1BEE520C" w14:textId="77777777" w:rsidR="0090593B" w:rsidRDefault="0090593B" w:rsidP="0090593B">
      <w:pPr>
        <w:rPr>
          <w:rFonts w:asciiTheme="minorHAnsi" w:hAnsiTheme="minorHAnsi" w:cstheme="minorHAnsi"/>
        </w:rPr>
      </w:pPr>
      <w:r w:rsidRPr="002A5F70">
        <w:rPr>
          <w:rFonts w:asciiTheme="minorHAnsi" w:hAnsiTheme="minorHAnsi" w:cstheme="minorHAnsi"/>
          <w:position w:val="-30"/>
        </w:rPr>
        <w:object w:dxaOrig="5400" w:dyaOrig="700" w14:anchorId="65542E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36pt" o:ole="">
            <v:imagedata r:id="rId4" o:title=""/>
          </v:shape>
          <o:OLEObject Type="Embed" ProgID="Equation.DSMT4" ShapeID="_x0000_i1025" DrawAspect="Content" ObjectID="_1723384228" r:id="rId5"/>
        </w:object>
      </w:r>
    </w:p>
    <w:p w14:paraId="20CE58C0" w14:textId="77777777" w:rsidR="0090593B" w:rsidRPr="004C1C1D" w:rsidRDefault="0090593B" w:rsidP="0090593B">
      <w:pPr>
        <w:rPr>
          <w:rFonts w:asciiTheme="minorHAnsi" w:hAnsiTheme="minorHAnsi" w:cstheme="minorHAnsi"/>
        </w:rPr>
      </w:pPr>
    </w:p>
    <w:p w14:paraId="272F6EAE" w14:textId="77777777" w:rsidR="0090593B" w:rsidRPr="004C1C1D" w:rsidRDefault="0090593B" w:rsidP="0090593B">
      <w:pPr>
        <w:rPr>
          <w:rFonts w:asciiTheme="minorHAnsi" w:hAnsiTheme="minorHAnsi" w:cstheme="minorHAnsi"/>
        </w:rPr>
      </w:pPr>
      <w:r w:rsidRPr="004C1C1D">
        <w:rPr>
          <w:rFonts w:asciiTheme="minorHAnsi" w:hAnsiTheme="minorHAnsi" w:cstheme="minorHAnsi"/>
        </w:rPr>
        <w:t xml:space="preserve">where </w:t>
      </w:r>
      <w:r>
        <w:rPr>
          <w:rFonts w:asciiTheme="minorHAnsi" w:hAnsiTheme="minorHAnsi" w:cstheme="minorHAnsi"/>
          <w:b/>
        </w:rPr>
        <w:t>x</w:t>
      </w:r>
      <w:r w:rsidRPr="00876135">
        <w:rPr>
          <w:rFonts w:asciiTheme="minorHAnsi" w:hAnsiTheme="minorHAnsi" w:cstheme="minorHAnsi"/>
        </w:rPr>
        <w:t>(</w:t>
      </w:r>
      <w:r>
        <w:rPr>
          <w:rFonts w:asciiTheme="minorHAnsi" w:hAnsiTheme="minorHAnsi" w:cstheme="minorHAnsi"/>
          <w:b/>
        </w:rPr>
        <w:t>R</w:t>
      </w:r>
      <w:r w:rsidRPr="00876135">
        <w:rPr>
          <w:rFonts w:asciiTheme="minorHAnsi" w:hAnsiTheme="minorHAnsi" w:cstheme="minorHAnsi"/>
        </w:rPr>
        <w:t>)</w:t>
      </w:r>
      <w:r w:rsidRPr="004C1C1D">
        <w:rPr>
          <w:rFonts w:asciiTheme="minorHAnsi" w:hAnsiTheme="minorHAnsi" w:cstheme="minorHAnsi"/>
        </w:rPr>
        <w:t xml:space="preserve"> and </w:t>
      </w:r>
      <w:r>
        <w:rPr>
          <w:rFonts w:asciiTheme="minorHAnsi" w:hAnsiTheme="minorHAnsi" w:cstheme="minorHAnsi"/>
          <w:b/>
        </w:rPr>
        <w:t>p</w:t>
      </w:r>
      <w:r w:rsidRPr="00876135">
        <w:rPr>
          <w:rFonts w:asciiTheme="minorHAnsi" w:hAnsiTheme="minorHAnsi" w:cstheme="minorHAnsi"/>
        </w:rPr>
        <w:t>(</w:t>
      </w:r>
      <w:r>
        <w:rPr>
          <w:rFonts w:asciiTheme="minorHAnsi" w:hAnsiTheme="minorHAnsi" w:cstheme="minorHAnsi"/>
          <w:b/>
        </w:rPr>
        <w:t>R</w:t>
      </w:r>
      <w:r w:rsidRPr="00876135">
        <w:rPr>
          <w:rFonts w:asciiTheme="minorHAnsi" w:hAnsiTheme="minorHAnsi" w:cstheme="minorHAnsi"/>
        </w:rPr>
        <w:t>)</w:t>
      </w:r>
      <w:r w:rsidRPr="004C1C1D">
        <w:rPr>
          <w:rFonts w:asciiTheme="minorHAnsi" w:hAnsiTheme="minorHAnsi" w:cstheme="minorHAnsi"/>
        </w:rPr>
        <w:t xml:space="preserve"> </w:t>
      </w:r>
      <w:r>
        <w:rPr>
          <w:rFonts w:asciiTheme="minorHAnsi" w:hAnsiTheme="minorHAnsi" w:cstheme="minorHAnsi"/>
        </w:rPr>
        <w:t xml:space="preserve">denote the displacement and momentum of the oscillator at position </w:t>
      </w:r>
      <w:r w:rsidRPr="00A36B49">
        <w:rPr>
          <w:rFonts w:asciiTheme="minorHAnsi" w:hAnsiTheme="minorHAnsi" w:cstheme="minorHAnsi"/>
          <w:b/>
        </w:rPr>
        <w:t>R</w:t>
      </w:r>
      <w:r>
        <w:rPr>
          <w:rFonts w:asciiTheme="minorHAnsi" w:hAnsiTheme="minorHAnsi" w:cstheme="minorHAnsi"/>
        </w:rPr>
        <w:t xml:space="preserve">, and </w:t>
      </w:r>
      <w:r w:rsidRPr="004C1C1D">
        <w:rPr>
          <w:rFonts w:asciiTheme="minorHAnsi" w:hAnsiTheme="minorHAnsi" w:cstheme="minorHAnsi"/>
        </w:rPr>
        <w:t>satisfy,</w:t>
      </w:r>
    </w:p>
    <w:p w14:paraId="61B5D423" w14:textId="77777777" w:rsidR="0090593B" w:rsidRPr="004C1C1D" w:rsidRDefault="0090593B" w:rsidP="0090593B">
      <w:pPr>
        <w:rPr>
          <w:rFonts w:asciiTheme="minorHAnsi" w:hAnsiTheme="minorHAnsi" w:cstheme="minorHAnsi"/>
        </w:rPr>
      </w:pPr>
    </w:p>
    <w:p w14:paraId="17983522" w14:textId="77777777" w:rsidR="0090593B" w:rsidRPr="004C1C1D" w:rsidRDefault="0090593B" w:rsidP="0090593B">
      <w:pPr>
        <w:rPr>
          <w:rFonts w:asciiTheme="minorHAnsi" w:hAnsiTheme="minorHAnsi" w:cstheme="minorHAnsi"/>
        </w:rPr>
      </w:pPr>
      <w:r w:rsidRPr="00FD114B">
        <w:rPr>
          <w:rFonts w:asciiTheme="minorHAnsi" w:hAnsiTheme="minorHAnsi" w:cstheme="minorHAnsi"/>
          <w:position w:val="-16"/>
        </w:rPr>
        <w:object w:dxaOrig="2680" w:dyaOrig="440" w14:anchorId="699329EF">
          <v:shape id="_x0000_i1026" type="#_x0000_t75" style="width:132pt;height:24.6pt" o:ole="">
            <v:imagedata r:id="rId6" o:title=""/>
          </v:shape>
          <o:OLEObject Type="Embed" ProgID="Equation.DSMT4" ShapeID="_x0000_i1026" DrawAspect="Content" ObjectID="_1723384229" r:id="rId7"/>
        </w:object>
      </w:r>
    </w:p>
    <w:p w14:paraId="453B1AD7" w14:textId="77777777" w:rsidR="0090593B" w:rsidRPr="004C1C1D" w:rsidRDefault="0090593B" w:rsidP="0090593B">
      <w:pPr>
        <w:rPr>
          <w:rFonts w:asciiTheme="minorHAnsi" w:hAnsiTheme="minorHAnsi" w:cstheme="minorHAnsi"/>
        </w:rPr>
      </w:pPr>
    </w:p>
    <w:p w14:paraId="07817A82" w14:textId="77777777" w:rsidR="0090593B" w:rsidRPr="004C1C1D" w:rsidRDefault="0090593B" w:rsidP="0090593B">
      <w:pPr>
        <w:rPr>
          <w:rFonts w:asciiTheme="minorHAnsi" w:hAnsiTheme="minorHAnsi" w:cstheme="minorHAnsi"/>
        </w:rPr>
      </w:pPr>
      <w:r w:rsidRPr="004C1C1D">
        <w:rPr>
          <w:rFonts w:asciiTheme="minorHAnsi" w:hAnsiTheme="minorHAnsi" w:cstheme="minorHAnsi"/>
        </w:rPr>
        <w:t>To find the eigenstates of H we make the substitutions (suppressing the Greek index for now)</w:t>
      </w:r>
    </w:p>
    <w:p w14:paraId="0D457CE2" w14:textId="77777777" w:rsidR="0090593B" w:rsidRPr="004C1C1D" w:rsidRDefault="0090593B" w:rsidP="0090593B">
      <w:pPr>
        <w:rPr>
          <w:rFonts w:asciiTheme="minorHAnsi" w:hAnsiTheme="minorHAnsi" w:cstheme="minorHAnsi"/>
        </w:rPr>
      </w:pPr>
    </w:p>
    <w:p w14:paraId="3DD4B1A9" w14:textId="77777777" w:rsidR="0090593B" w:rsidRDefault="0090593B" w:rsidP="0090593B">
      <w:pPr>
        <w:rPr>
          <w:rFonts w:asciiTheme="minorHAnsi" w:hAnsiTheme="minorHAnsi" w:cstheme="minorHAnsi"/>
        </w:rPr>
      </w:pPr>
      <w:r w:rsidRPr="00A36B49">
        <w:rPr>
          <w:rFonts w:asciiTheme="minorHAnsi" w:hAnsiTheme="minorHAnsi" w:cstheme="minorHAnsi"/>
          <w:position w:val="-30"/>
        </w:rPr>
        <w:object w:dxaOrig="5060" w:dyaOrig="680" w14:anchorId="4DBCA504">
          <v:shape id="_x0000_i1027" type="#_x0000_t75" style="width:252pt;height:36pt" o:ole="">
            <v:imagedata r:id="rId8" o:title=""/>
          </v:shape>
          <o:OLEObject Type="Embed" ProgID="Equation.DSMT4" ShapeID="_x0000_i1027" DrawAspect="Content" ObjectID="_1723384230" r:id="rId9"/>
        </w:object>
      </w:r>
    </w:p>
    <w:p w14:paraId="23B065C8" w14:textId="77777777" w:rsidR="0090593B" w:rsidRDefault="0090593B" w:rsidP="0090593B">
      <w:pPr>
        <w:rPr>
          <w:rFonts w:asciiTheme="minorHAnsi" w:hAnsiTheme="minorHAnsi" w:cstheme="minorHAnsi"/>
        </w:rPr>
      </w:pPr>
    </w:p>
    <w:p w14:paraId="413D64C6" w14:textId="77777777" w:rsidR="0090593B" w:rsidRDefault="0090593B" w:rsidP="0090593B">
      <w:pPr>
        <w:rPr>
          <w:rFonts w:asciiTheme="minorHAnsi" w:hAnsiTheme="minorHAnsi" w:cstheme="minorHAnsi"/>
        </w:rPr>
      </w:pPr>
      <w:r>
        <w:rPr>
          <w:rFonts w:asciiTheme="minorHAnsi" w:hAnsiTheme="minorHAnsi" w:cstheme="minorHAnsi"/>
        </w:rPr>
        <w:t xml:space="preserve">Note that periodic boundary conditions restrict the q’s to N distinct values.  For instance, if we’re dealing with a paralleliped with side lengths </w:t>
      </w:r>
      <w:r>
        <w:rPr>
          <w:rFonts w:ascii="Calibri" w:hAnsi="Calibri" w:cs="Calibri"/>
        </w:rPr>
        <w:t>L</w:t>
      </w:r>
      <w:r>
        <w:rPr>
          <w:rFonts w:ascii="Calibri" w:hAnsi="Calibri" w:cs="Calibri"/>
          <w:vertAlign w:val="subscript"/>
        </w:rPr>
        <w:t>x</w:t>
      </w:r>
      <w:r>
        <w:rPr>
          <w:rFonts w:ascii="Calibri" w:hAnsi="Calibri" w:cs="Calibri"/>
          <w:vertAlign w:val="subscript"/>
        </w:rPr>
        <w:softHyphen/>
      </w:r>
      <w:r>
        <w:rPr>
          <w:rFonts w:ascii="Calibri" w:hAnsi="Calibri" w:cs="Calibri"/>
        </w:rPr>
        <w:t xml:space="preserve"> = N</w:t>
      </w:r>
      <w:r>
        <w:rPr>
          <w:rFonts w:ascii="Calibri" w:hAnsi="Calibri" w:cs="Calibri"/>
          <w:vertAlign w:val="subscript"/>
        </w:rPr>
        <w:t>x</w:t>
      </w:r>
      <w:r>
        <w:rPr>
          <w:rFonts w:ascii="Calibri" w:hAnsi="Calibri" w:cs="Calibri"/>
        </w:rPr>
        <w:t>a</w:t>
      </w:r>
      <w:r>
        <w:rPr>
          <w:rFonts w:ascii="Calibri" w:hAnsi="Calibri" w:cs="Calibri"/>
          <w:vertAlign w:val="subscript"/>
        </w:rPr>
        <w:t>x</w:t>
      </w:r>
      <w:r>
        <w:rPr>
          <w:rFonts w:ascii="Calibri" w:hAnsi="Calibri" w:cs="Calibri"/>
        </w:rPr>
        <w:t>, L</w:t>
      </w:r>
      <w:r>
        <w:rPr>
          <w:rFonts w:ascii="Calibri" w:hAnsi="Calibri" w:cs="Calibri"/>
          <w:vertAlign w:val="subscript"/>
        </w:rPr>
        <w:t>y</w:t>
      </w:r>
      <w:r>
        <w:rPr>
          <w:rFonts w:ascii="Calibri" w:hAnsi="Calibri" w:cs="Calibri"/>
        </w:rPr>
        <w:t xml:space="preserve"> = N</w:t>
      </w:r>
      <w:r>
        <w:rPr>
          <w:rFonts w:ascii="Calibri" w:hAnsi="Calibri" w:cs="Calibri"/>
          <w:vertAlign w:val="subscript"/>
        </w:rPr>
        <w:t>y</w:t>
      </w:r>
      <w:r>
        <w:rPr>
          <w:rFonts w:ascii="Calibri" w:hAnsi="Calibri" w:cs="Calibri"/>
        </w:rPr>
        <w:t>a</w:t>
      </w:r>
      <w:r>
        <w:rPr>
          <w:rFonts w:ascii="Calibri" w:hAnsi="Calibri" w:cs="Calibri"/>
          <w:vertAlign w:val="subscript"/>
        </w:rPr>
        <w:t>y</w:t>
      </w:r>
      <w:r>
        <w:rPr>
          <w:rFonts w:ascii="Calibri" w:hAnsi="Calibri" w:cs="Calibri"/>
        </w:rPr>
        <w:t>, L</w:t>
      </w:r>
      <w:r>
        <w:rPr>
          <w:rFonts w:ascii="Calibri" w:hAnsi="Calibri" w:cs="Calibri"/>
          <w:vertAlign w:val="subscript"/>
        </w:rPr>
        <w:t>z</w:t>
      </w:r>
      <w:r>
        <w:rPr>
          <w:rFonts w:ascii="Calibri" w:hAnsi="Calibri" w:cs="Calibri"/>
        </w:rPr>
        <w:t xml:space="preserve"> = N</w:t>
      </w:r>
      <w:r>
        <w:rPr>
          <w:rFonts w:ascii="Calibri" w:hAnsi="Calibri" w:cs="Calibri"/>
          <w:vertAlign w:val="subscript"/>
        </w:rPr>
        <w:t>z</w:t>
      </w:r>
      <w:r>
        <w:rPr>
          <w:rFonts w:ascii="Calibri" w:hAnsi="Calibri" w:cs="Calibri"/>
        </w:rPr>
        <w:t>a</w:t>
      </w:r>
      <w:r>
        <w:rPr>
          <w:rFonts w:ascii="Calibri" w:hAnsi="Calibri" w:cs="Calibri"/>
          <w:vertAlign w:val="subscript"/>
        </w:rPr>
        <w:t>z</w:t>
      </w:r>
      <w:r>
        <w:rPr>
          <w:rFonts w:asciiTheme="minorHAnsi" w:hAnsiTheme="minorHAnsi" w:cstheme="minorHAnsi"/>
        </w:rPr>
        <w:t xml:space="preserve"> (where a</w:t>
      </w:r>
      <w:r>
        <w:rPr>
          <w:rFonts w:asciiTheme="minorHAnsi" w:hAnsiTheme="minorHAnsi" w:cstheme="minorHAnsi"/>
          <w:vertAlign w:val="subscript"/>
        </w:rPr>
        <w:t>i</w:t>
      </w:r>
      <w:r>
        <w:rPr>
          <w:rFonts w:asciiTheme="minorHAnsi" w:hAnsiTheme="minorHAnsi" w:cstheme="minorHAnsi"/>
        </w:rPr>
        <w:t xml:space="preserve"> are the lattice spacings), then periodic boundary conditions require:</w:t>
      </w:r>
    </w:p>
    <w:p w14:paraId="6B4FE5D4" w14:textId="77777777" w:rsidR="0090593B" w:rsidRDefault="0090593B" w:rsidP="0090593B">
      <w:pPr>
        <w:rPr>
          <w:rFonts w:asciiTheme="minorHAnsi" w:hAnsiTheme="minorHAnsi" w:cstheme="minorHAnsi"/>
        </w:rPr>
      </w:pPr>
    </w:p>
    <w:p w14:paraId="7330F76A" w14:textId="77777777" w:rsidR="0090593B" w:rsidRDefault="0090593B" w:rsidP="0090593B">
      <w:pPr>
        <w:rPr>
          <w:rFonts w:asciiTheme="minorHAnsi" w:hAnsiTheme="minorHAnsi" w:cstheme="minorHAnsi"/>
        </w:rPr>
      </w:pPr>
      <w:r w:rsidRPr="00A36B49">
        <w:rPr>
          <w:rFonts w:asciiTheme="minorHAnsi" w:hAnsiTheme="minorHAnsi" w:cstheme="minorHAnsi"/>
          <w:position w:val="-138"/>
        </w:rPr>
        <w:object w:dxaOrig="3420" w:dyaOrig="2840" w14:anchorId="59137992">
          <v:shape id="_x0000_i1028" type="#_x0000_t75" style="width:174pt;height:2in" o:ole="">
            <v:imagedata r:id="rId10" o:title=""/>
          </v:shape>
          <o:OLEObject Type="Embed" ProgID="Equation.DSMT4" ShapeID="_x0000_i1028" DrawAspect="Content" ObjectID="_1723384231" r:id="rId11"/>
        </w:object>
      </w:r>
    </w:p>
    <w:p w14:paraId="38909206" w14:textId="77777777" w:rsidR="0090593B" w:rsidRDefault="0090593B" w:rsidP="0090593B">
      <w:pPr>
        <w:rPr>
          <w:rFonts w:asciiTheme="minorHAnsi" w:hAnsiTheme="minorHAnsi" w:cstheme="minorHAnsi"/>
        </w:rPr>
      </w:pPr>
    </w:p>
    <w:p w14:paraId="1D3EB50B" w14:textId="77777777" w:rsidR="0090593B" w:rsidRDefault="0090593B" w:rsidP="0090593B">
      <w:pPr>
        <w:rPr>
          <w:rFonts w:asciiTheme="minorHAnsi" w:hAnsiTheme="minorHAnsi" w:cstheme="minorHAnsi"/>
        </w:rPr>
      </w:pPr>
      <w:r>
        <w:rPr>
          <w:rFonts w:asciiTheme="minorHAnsi" w:hAnsiTheme="minorHAnsi" w:cstheme="minorHAnsi"/>
        </w:rPr>
        <w:t>We’ll choose the N</w:t>
      </w:r>
      <w:r>
        <w:rPr>
          <w:rFonts w:asciiTheme="minorHAnsi" w:hAnsiTheme="minorHAnsi" w:cstheme="minorHAnsi"/>
          <w:vertAlign w:val="subscript"/>
        </w:rPr>
        <w:t>i</w:t>
      </w:r>
      <w:r>
        <w:rPr>
          <w:rFonts w:asciiTheme="minorHAnsi" w:hAnsiTheme="minorHAnsi" w:cstheme="minorHAnsi"/>
        </w:rPr>
        <w:t xml:space="preserve"> distinct values of q</w:t>
      </w:r>
      <w:r>
        <w:rPr>
          <w:rFonts w:asciiTheme="minorHAnsi" w:hAnsiTheme="minorHAnsi" w:cstheme="minorHAnsi"/>
          <w:vertAlign w:val="subscript"/>
        </w:rPr>
        <w:t>i</w:t>
      </w:r>
      <w:r>
        <w:rPr>
          <w:rFonts w:asciiTheme="minorHAnsi" w:hAnsiTheme="minorHAnsi" w:cstheme="minorHAnsi"/>
        </w:rPr>
        <w:t xml:space="preserve"> to be:</w:t>
      </w:r>
    </w:p>
    <w:p w14:paraId="09B417B4" w14:textId="77777777" w:rsidR="0090593B" w:rsidRDefault="0090593B" w:rsidP="0090593B">
      <w:pPr>
        <w:rPr>
          <w:rFonts w:asciiTheme="minorHAnsi" w:hAnsiTheme="minorHAnsi" w:cstheme="minorHAnsi"/>
        </w:rPr>
      </w:pPr>
    </w:p>
    <w:p w14:paraId="5CFE0A6A" w14:textId="77777777" w:rsidR="0090593B" w:rsidRPr="00A36B49" w:rsidRDefault="0090593B" w:rsidP="0090593B">
      <w:pPr>
        <w:rPr>
          <w:rFonts w:asciiTheme="minorHAnsi" w:hAnsiTheme="minorHAnsi" w:cstheme="minorHAnsi"/>
        </w:rPr>
      </w:pPr>
      <w:r w:rsidRPr="000F3411">
        <w:rPr>
          <w:rFonts w:asciiTheme="minorHAnsi" w:hAnsiTheme="minorHAnsi" w:cstheme="minorHAnsi"/>
          <w:position w:val="-108"/>
        </w:rPr>
        <w:object w:dxaOrig="4220" w:dyaOrig="2220" w14:anchorId="5B2BBE30">
          <v:shape id="_x0000_i1029" type="#_x0000_t75" style="width:210pt;height:108pt" o:ole="">
            <v:imagedata r:id="rId12" o:title=""/>
          </v:shape>
          <o:OLEObject Type="Embed" ProgID="Equation.DSMT4" ShapeID="_x0000_i1029" DrawAspect="Content" ObjectID="_1723384232" r:id="rId13"/>
        </w:object>
      </w:r>
    </w:p>
    <w:p w14:paraId="18E25CED" w14:textId="77777777" w:rsidR="0090593B" w:rsidRDefault="0090593B" w:rsidP="0090593B">
      <w:pPr>
        <w:rPr>
          <w:rFonts w:asciiTheme="minorHAnsi" w:hAnsiTheme="minorHAnsi" w:cstheme="minorHAnsi"/>
        </w:rPr>
      </w:pPr>
    </w:p>
    <w:p w14:paraId="3F13B076" w14:textId="77777777" w:rsidR="0090593B" w:rsidRDefault="0090593B" w:rsidP="0090593B">
      <w:pPr>
        <w:rPr>
          <w:rFonts w:asciiTheme="minorHAnsi" w:hAnsiTheme="minorHAnsi" w:cstheme="minorHAnsi"/>
        </w:rPr>
      </w:pPr>
      <w:r>
        <w:rPr>
          <w:rFonts w:asciiTheme="minorHAnsi" w:hAnsiTheme="minorHAnsi" w:cstheme="minorHAnsi"/>
        </w:rPr>
        <w:t>We can invert the ‘transform’ to get:</w:t>
      </w:r>
    </w:p>
    <w:p w14:paraId="716579D4" w14:textId="77777777" w:rsidR="0090593B" w:rsidRDefault="0090593B" w:rsidP="0090593B">
      <w:pPr>
        <w:rPr>
          <w:rFonts w:asciiTheme="minorHAnsi" w:hAnsiTheme="minorHAnsi" w:cstheme="minorHAnsi"/>
        </w:rPr>
      </w:pPr>
    </w:p>
    <w:p w14:paraId="5CFFA77C" w14:textId="77777777" w:rsidR="0090593B" w:rsidRPr="004C1C1D" w:rsidRDefault="0090593B" w:rsidP="0090593B">
      <w:pPr>
        <w:rPr>
          <w:rFonts w:asciiTheme="minorHAnsi" w:hAnsiTheme="minorHAnsi" w:cstheme="minorHAnsi"/>
        </w:rPr>
      </w:pPr>
      <w:r w:rsidRPr="000F3411">
        <w:rPr>
          <w:rFonts w:asciiTheme="minorHAnsi" w:hAnsiTheme="minorHAnsi" w:cstheme="minorHAnsi"/>
          <w:position w:val="-28"/>
        </w:rPr>
        <w:object w:dxaOrig="5880" w:dyaOrig="660" w14:anchorId="382C23B6">
          <v:shape id="_x0000_i1030" type="#_x0000_t75" style="width:294pt;height:36pt" o:ole="">
            <v:imagedata r:id="rId14" o:title=""/>
          </v:shape>
          <o:OLEObject Type="Embed" ProgID="Equation.DSMT4" ShapeID="_x0000_i1030" DrawAspect="Content" ObjectID="_1723384233" r:id="rId15"/>
        </w:object>
      </w:r>
    </w:p>
    <w:p w14:paraId="56C9286C" w14:textId="77777777" w:rsidR="0090593B" w:rsidRPr="004C1C1D" w:rsidRDefault="0090593B" w:rsidP="0090593B">
      <w:pPr>
        <w:rPr>
          <w:rFonts w:asciiTheme="minorHAnsi" w:hAnsiTheme="minorHAnsi" w:cstheme="minorHAnsi"/>
        </w:rPr>
      </w:pPr>
    </w:p>
    <w:p w14:paraId="7E20920B" w14:textId="77777777" w:rsidR="0090593B" w:rsidRPr="000F3411" w:rsidRDefault="0090593B" w:rsidP="0090593B">
      <w:pPr>
        <w:rPr>
          <w:rFonts w:asciiTheme="minorHAnsi" w:hAnsiTheme="minorHAnsi" w:cstheme="minorHAnsi"/>
        </w:rPr>
      </w:pPr>
      <w:r w:rsidRPr="004C1C1D">
        <w:rPr>
          <w:rFonts w:asciiTheme="minorHAnsi" w:hAnsiTheme="minorHAnsi" w:cstheme="minorHAnsi"/>
        </w:rPr>
        <w:t xml:space="preserve">Note that </w:t>
      </w:r>
      <w:r>
        <w:rPr>
          <w:rFonts w:asciiTheme="minorHAnsi" w:hAnsiTheme="minorHAnsi" w:cstheme="minorHAnsi"/>
        </w:rPr>
        <w:t>the Hermiticity of x</w:t>
      </w:r>
      <w:r>
        <w:rPr>
          <w:rFonts w:asciiTheme="minorHAnsi" w:hAnsiTheme="minorHAnsi" w:cstheme="minorHAnsi"/>
          <w:vertAlign w:val="subscript"/>
        </w:rPr>
        <w:t>R</w:t>
      </w:r>
      <w:r>
        <w:rPr>
          <w:rFonts w:asciiTheme="minorHAnsi" w:hAnsiTheme="minorHAnsi" w:cstheme="minorHAnsi"/>
        </w:rPr>
        <w:t xml:space="preserve"> and p</w:t>
      </w:r>
      <w:r>
        <w:rPr>
          <w:rFonts w:asciiTheme="minorHAnsi" w:hAnsiTheme="minorHAnsi" w:cstheme="minorHAnsi"/>
          <w:vertAlign w:val="subscript"/>
        </w:rPr>
        <w:t>R</w:t>
      </w:r>
      <w:r>
        <w:rPr>
          <w:rFonts w:asciiTheme="minorHAnsi" w:hAnsiTheme="minorHAnsi" w:cstheme="minorHAnsi"/>
        </w:rPr>
        <w:t xml:space="preserve"> imply:</w:t>
      </w:r>
    </w:p>
    <w:p w14:paraId="428FB5E5" w14:textId="77777777" w:rsidR="0090593B" w:rsidRPr="004C1C1D" w:rsidRDefault="0090593B" w:rsidP="0090593B">
      <w:pPr>
        <w:rPr>
          <w:rFonts w:asciiTheme="minorHAnsi" w:hAnsiTheme="minorHAnsi" w:cstheme="minorHAnsi"/>
        </w:rPr>
      </w:pPr>
    </w:p>
    <w:p w14:paraId="1E41DC73" w14:textId="77777777" w:rsidR="0090593B" w:rsidRDefault="0090593B" w:rsidP="0090593B">
      <w:pPr>
        <w:rPr>
          <w:rFonts w:asciiTheme="minorHAnsi" w:hAnsiTheme="minorHAnsi" w:cstheme="minorHAnsi"/>
        </w:rPr>
      </w:pPr>
      <w:r w:rsidRPr="00C44E58">
        <w:rPr>
          <w:rFonts w:asciiTheme="minorHAnsi" w:hAnsiTheme="minorHAnsi" w:cstheme="minorHAnsi"/>
          <w:position w:val="-14"/>
        </w:rPr>
        <w:object w:dxaOrig="3760" w:dyaOrig="400" w14:anchorId="1062C2A7">
          <v:shape id="_x0000_i1031" type="#_x0000_t75" style="width:186pt;height:18pt" o:ole="">
            <v:imagedata r:id="rId16" o:title=""/>
          </v:shape>
          <o:OLEObject Type="Embed" ProgID="Equation.DSMT4" ShapeID="_x0000_i1031" DrawAspect="Content" ObjectID="_1723384234" r:id="rId17"/>
        </w:object>
      </w:r>
    </w:p>
    <w:p w14:paraId="5FB2DB7A" w14:textId="77777777" w:rsidR="0090593B" w:rsidRDefault="0090593B" w:rsidP="0090593B">
      <w:pPr>
        <w:rPr>
          <w:rFonts w:asciiTheme="minorHAnsi" w:hAnsiTheme="minorHAnsi" w:cstheme="minorHAnsi"/>
        </w:rPr>
      </w:pPr>
    </w:p>
    <w:p w14:paraId="6B9ABDE5" w14:textId="77777777" w:rsidR="0090593B" w:rsidRDefault="0090593B" w:rsidP="0090593B">
      <w:pPr>
        <w:rPr>
          <w:rFonts w:asciiTheme="minorHAnsi" w:hAnsiTheme="minorHAnsi" w:cstheme="minorHAnsi"/>
        </w:rPr>
      </w:pPr>
      <w:r>
        <w:rPr>
          <w:rFonts w:asciiTheme="minorHAnsi" w:hAnsiTheme="minorHAnsi" w:cstheme="minorHAnsi"/>
        </w:rPr>
        <w:t>since for instance,</w:t>
      </w:r>
    </w:p>
    <w:p w14:paraId="2A73ED95" w14:textId="77777777" w:rsidR="0090593B" w:rsidRDefault="0090593B" w:rsidP="0090593B">
      <w:pPr>
        <w:rPr>
          <w:rFonts w:asciiTheme="minorHAnsi" w:hAnsiTheme="minorHAnsi" w:cstheme="minorHAnsi"/>
        </w:rPr>
      </w:pPr>
    </w:p>
    <w:p w14:paraId="3C6E3C7A" w14:textId="77777777" w:rsidR="0090593B" w:rsidRPr="004C1C1D" w:rsidRDefault="0090593B" w:rsidP="0090593B">
      <w:pPr>
        <w:rPr>
          <w:rFonts w:asciiTheme="minorHAnsi" w:hAnsiTheme="minorHAnsi" w:cstheme="minorHAnsi"/>
        </w:rPr>
      </w:pPr>
      <w:r w:rsidRPr="000F3411">
        <w:rPr>
          <w:rFonts w:asciiTheme="minorHAnsi" w:hAnsiTheme="minorHAnsi" w:cstheme="minorHAnsi"/>
          <w:position w:val="-28"/>
        </w:rPr>
        <w:object w:dxaOrig="5020" w:dyaOrig="660" w14:anchorId="37D249B9">
          <v:shape id="_x0000_i1032" type="#_x0000_t75" style="width:252pt;height:36pt" o:ole="">
            <v:imagedata r:id="rId18" o:title=""/>
          </v:shape>
          <o:OLEObject Type="Embed" ProgID="Equation.DSMT4" ShapeID="_x0000_i1032" DrawAspect="Content" ObjectID="_1723384235" r:id="rId19"/>
        </w:object>
      </w:r>
    </w:p>
    <w:p w14:paraId="6C12FBDE" w14:textId="77777777" w:rsidR="0090593B" w:rsidRPr="004C1C1D" w:rsidRDefault="0090593B" w:rsidP="0090593B">
      <w:pPr>
        <w:rPr>
          <w:rFonts w:asciiTheme="minorHAnsi" w:hAnsiTheme="minorHAnsi" w:cstheme="minorHAnsi"/>
        </w:rPr>
      </w:pPr>
    </w:p>
    <w:p w14:paraId="2F5574E7" w14:textId="77777777" w:rsidR="0090593B" w:rsidRPr="002A600E" w:rsidRDefault="0090593B" w:rsidP="0090593B">
      <w:pPr>
        <w:rPr>
          <w:rFonts w:asciiTheme="minorHAnsi" w:hAnsiTheme="minorHAnsi" w:cstheme="minorHAnsi"/>
        </w:rPr>
      </w:pPr>
      <w:r>
        <w:rPr>
          <w:rFonts w:asciiTheme="minorHAnsi" w:hAnsiTheme="minorHAnsi" w:cstheme="minorHAnsi"/>
        </w:rPr>
        <w:t>The commutation relations of the x</w:t>
      </w:r>
      <w:r>
        <w:rPr>
          <w:rFonts w:asciiTheme="minorHAnsi" w:hAnsiTheme="minorHAnsi" w:cstheme="minorHAnsi"/>
          <w:vertAlign w:val="subscript"/>
        </w:rPr>
        <w:t>q</w:t>
      </w:r>
      <w:r>
        <w:rPr>
          <w:rFonts w:asciiTheme="minorHAnsi" w:hAnsiTheme="minorHAnsi" w:cstheme="minorHAnsi"/>
        </w:rPr>
        <w:t>’s with the p</w:t>
      </w:r>
      <w:r>
        <w:rPr>
          <w:rFonts w:asciiTheme="minorHAnsi" w:hAnsiTheme="minorHAnsi" w:cstheme="minorHAnsi"/>
          <w:vertAlign w:val="subscript"/>
        </w:rPr>
        <w:t>q</w:t>
      </w:r>
      <w:r>
        <w:rPr>
          <w:rFonts w:asciiTheme="minorHAnsi" w:hAnsiTheme="minorHAnsi" w:cstheme="minorHAnsi"/>
        </w:rPr>
        <w:t>’s is:</w:t>
      </w:r>
    </w:p>
    <w:p w14:paraId="7C728221" w14:textId="77777777" w:rsidR="0090593B" w:rsidRDefault="0090593B" w:rsidP="0090593B">
      <w:pPr>
        <w:rPr>
          <w:rFonts w:asciiTheme="minorHAnsi" w:hAnsiTheme="minorHAnsi" w:cstheme="minorHAnsi"/>
        </w:rPr>
      </w:pPr>
    </w:p>
    <w:p w14:paraId="4FF71F61" w14:textId="77777777" w:rsidR="0090593B" w:rsidRPr="004C1C1D" w:rsidRDefault="0090593B" w:rsidP="0090593B">
      <w:pPr>
        <w:rPr>
          <w:rFonts w:asciiTheme="minorHAnsi" w:hAnsiTheme="minorHAnsi" w:cstheme="minorHAnsi"/>
        </w:rPr>
      </w:pPr>
      <w:r w:rsidRPr="002A600E">
        <w:rPr>
          <w:rFonts w:asciiTheme="minorHAnsi" w:hAnsiTheme="minorHAnsi" w:cstheme="minorHAnsi"/>
          <w:position w:val="-122"/>
        </w:rPr>
        <w:object w:dxaOrig="5380" w:dyaOrig="2560" w14:anchorId="19631BDF">
          <v:shape id="_x0000_i1033" type="#_x0000_t75" style="width:269.4pt;height:126pt" o:ole="">
            <v:imagedata r:id="rId20" o:title=""/>
          </v:shape>
          <o:OLEObject Type="Embed" ProgID="Equation.DSMT4" ShapeID="_x0000_i1033" DrawAspect="Content" ObjectID="_1723384236" r:id="rId21"/>
        </w:object>
      </w:r>
    </w:p>
    <w:p w14:paraId="567B9B96" w14:textId="77777777" w:rsidR="0090593B" w:rsidRPr="004C1C1D" w:rsidRDefault="0090593B" w:rsidP="0090593B">
      <w:pPr>
        <w:rPr>
          <w:rFonts w:asciiTheme="minorHAnsi" w:hAnsiTheme="minorHAnsi" w:cstheme="minorHAnsi"/>
        </w:rPr>
      </w:pPr>
    </w:p>
    <w:p w14:paraId="5F0CB10B" w14:textId="77777777" w:rsidR="0090593B" w:rsidRDefault="0090593B" w:rsidP="0090593B">
      <w:pPr>
        <w:rPr>
          <w:rFonts w:asciiTheme="minorHAnsi" w:hAnsiTheme="minorHAnsi" w:cstheme="minorHAnsi"/>
        </w:rPr>
      </w:pPr>
      <w:r>
        <w:rPr>
          <w:rFonts w:asciiTheme="minorHAnsi" w:hAnsiTheme="minorHAnsi" w:cstheme="minorHAnsi"/>
        </w:rPr>
        <w:t>Now plug this substitution into H:</w:t>
      </w:r>
    </w:p>
    <w:p w14:paraId="04F0CDE3" w14:textId="77777777" w:rsidR="0090593B" w:rsidRDefault="0090593B" w:rsidP="0090593B">
      <w:pPr>
        <w:rPr>
          <w:rFonts w:asciiTheme="minorHAnsi" w:hAnsiTheme="minorHAnsi" w:cstheme="minorHAnsi"/>
        </w:rPr>
      </w:pPr>
    </w:p>
    <w:p w14:paraId="25173D9B" w14:textId="77777777" w:rsidR="0090593B" w:rsidRDefault="0090593B" w:rsidP="0090593B">
      <w:pPr>
        <w:rPr>
          <w:rFonts w:asciiTheme="minorHAnsi" w:hAnsiTheme="minorHAnsi" w:cstheme="minorHAnsi"/>
        </w:rPr>
      </w:pPr>
      <w:r w:rsidRPr="002A600E">
        <w:rPr>
          <w:rFonts w:asciiTheme="minorHAnsi" w:hAnsiTheme="minorHAnsi" w:cstheme="minorHAnsi"/>
          <w:position w:val="-210"/>
        </w:rPr>
        <w:object w:dxaOrig="9520" w:dyaOrig="4320" w14:anchorId="0A30EF70">
          <v:shape id="_x0000_i1034" type="#_x0000_t75" style="width:474pt;height:3in" o:ole="">
            <v:imagedata r:id="rId22" o:title=""/>
          </v:shape>
          <o:OLEObject Type="Embed" ProgID="Equation.DSMT4" ShapeID="_x0000_i1034" DrawAspect="Content" ObjectID="_1723384237" r:id="rId23"/>
        </w:object>
      </w:r>
    </w:p>
    <w:p w14:paraId="07A3295F" w14:textId="77777777" w:rsidR="0090593B" w:rsidRDefault="0090593B" w:rsidP="0090593B">
      <w:pPr>
        <w:rPr>
          <w:rFonts w:asciiTheme="minorHAnsi" w:hAnsiTheme="minorHAnsi" w:cstheme="minorHAnsi"/>
        </w:rPr>
      </w:pPr>
    </w:p>
    <w:p w14:paraId="1976CE9F" w14:textId="77777777" w:rsidR="0090593B" w:rsidRDefault="0090593B" w:rsidP="0090593B">
      <w:pPr>
        <w:rPr>
          <w:rFonts w:asciiTheme="minorHAnsi" w:hAnsiTheme="minorHAnsi" w:cstheme="minorHAnsi"/>
        </w:rPr>
      </w:pPr>
      <w:r>
        <w:rPr>
          <w:rFonts w:asciiTheme="minorHAnsi" w:hAnsiTheme="minorHAnsi" w:cstheme="minorHAnsi"/>
        </w:rPr>
        <w:t>Define:</w:t>
      </w:r>
    </w:p>
    <w:p w14:paraId="7DE16A92" w14:textId="77777777" w:rsidR="0090593B" w:rsidRDefault="0090593B" w:rsidP="0090593B">
      <w:pPr>
        <w:rPr>
          <w:rFonts w:asciiTheme="minorHAnsi" w:hAnsiTheme="minorHAnsi" w:cstheme="minorHAnsi"/>
        </w:rPr>
      </w:pPr>
    </w:p>
    <w:p w14:paraId="4BC267D0" w14:textId="77777777" w:rsidR="0090593B" w:rsidRDefault="0090593B" w:rsidP="0090593B">
      <w:pPr>
        <w:rPr>
          <w:rFonts w:asciiTheme="minorHAnsi" w:hAnsiTheme="minorHAnsi" w:cstheme="minorHAnsi"/>
        </w:rPr>
      </w:pPr>
      <w:r w:rsidRPr="00094D61">
        <w:rPr>
          <w:rFonts w:asciiTheme="minorHAnsi" w:hAnsiTheme="minorHAnsi" w:cstheme="minorHAnsi"/>
          <w:position w:val="-28"/>
        </w:rPr>
        <w:object w:dxaOrig="2400" w:dyaOrig="540" w14:anchorId="125E62B9">
          <v:shape id="_x0000_i1035" type="#_x0000_t75" style="width:119.4pt;height:30.6pt" o:ole="">
            <v:imagedata r:id="rId24" o:title=""/>
          </v:shape>
          <o:OLEObject Type="Embed" ProgID="Equation.DSMT4" ShapeID="_x0000_i1035" DrawAspect="Content" ObjectID="_1723384238" r:id="rId25"/>
        </w:object>
      </w:r>
    </w:p>
    <w:p w14:paraId="7C156B4E" w14:textId="77777777" w:rsidR="0090593B" w:rsidRDefault="0090593B" w:rsidP="0090593B">
      <w:pPr>
        <w:rPr>
          <w:rFonts w:asciiTheme="minorHAnsi" w:hAnsiTheme="minorHAnsi" w:cstheme="minorHAnsi"/>
        </w:rPr>
      </w:pPr>
    </w:p>
    <w:p w14:paraId="5CC279E2" w14:textId="77777777" w:rsidR="0090593B" w:rsidRPr="004C1C1D" w:rsidRDefault="0090593B" w:rsidP="0090593B">
      <w:pPr>
        <w:rPr>
          <w:rFonts w:asciiTheme="minorHAnsi" w:hAnsiTheme="minorHAnsi" w:cstheme="minorHAnsi"/>
        </w:rPr>
      </w:pPr>
      <w:r w:rsidRPr="004C1C1D">
        <w:rPr>
          <w:rFonts w:asciiTheme="minorHAnsi" w:hAnsiTheme="minorHAnsi" w:cstheme="minorHAnsi"/>
        </w:rPr>
        <w:t>The</w:t>
      </w:r>
      <w:r>
        <w:rPr>
          <w:rFonts w:asciiTheme="minorHAnsi" w:hAnsiTheme="minorHAnsi" w:cstheme="minorHAnsi"/>
        </w:rPr>
        <w:t xml:space="preserve">n we have: </w:t>
      </w:r>
    </w:p>
    <w:p w14:paraId="2BCAB855" w14:textId="77777777" w:rsidR="0090593B" w:rsidRPr="004C1C1D" w:rsidRDefault="0090593B" w:rsidP="0090593B">
      <w:pPr>
        <w:rPr>
          <w:rFonts w:asciiTheme="minorHAnsi" w:hAnsiTheme="minorHAnsi" w:cstheme="minorHAnsi"/>
        </w:rPr>
      </w:pPr>
    </w:p>
    <w:p w14:paraId="1B0E5791" w14:textId="77777777" w:rsidR="0090593B" w:rsidRPr="004C1C1D" w:rsidRDefault="0090593B" w:rsidP="0090593B">
      <w:pPr>
        <w:rPr>
          <w:rFonts w:asciiTheme="minorHAnsi" w:hAnsiTheme="minorHAnsi" w:cstheme="minorHAnsi"/>
        </w:rPr>
      </w:pPr>
      <w:r w:rsidRPr="004C1C1D">
        <w:rPr>
          <w:rFonts w:asciiTheme="minorHAnsi" w:hAnsiTheme="minorHAnsi" w:cstheme="minorHAnsi"/>
          <w:position w:val="-30"/>
        </w:rPr>
        <w:object w:dxaOrig="4459" w:dyaOrig="700" w14:anchorId="49FE0E2D">
          <v:shape id="_x0000_i1036" type="#_x0000_t75" style="width:222pt;height:36pt" o:ole="">
            <v:imagedata r:id="rId26" o:title=""/>
          </v:shape>
          <o:OLEObject Type="Embed" ProgID="Equation.DSMT4" ShapeID="_x0000_i1036" DrawAspect="Content" ObjectID="_1723384239" r:id="rId27"/>
        </w:object>
      </w:r>
    </w:p>
    <w:p w14:paraId="1042227B" w14:textId="77777777" w:rsidR="0090593B" w:rsidRPr="004C1C1D" w:rsidRDefault="0090593B" w:rsidP="0090593B">
      <w:pPr>
        <w:rPr>
          <w:rFonts w:asciiTheme="minorHAnsi" w:hAnsiTheme="minorHAnsi" w:cstheme="minorHAnsi"/>
        </w:rPr>
      </w:pPr>
    </w:p>
    <w:p w14:paraId="66C655A9" w14:textId="3291380F" w:rsidR="009A15F1" w:rsidRDefault="009A15F1" w:rsidP="009A15F1">
      <w:pPr>
        <w:rPr>
          <w:rFonts w:asciiTheme="minorHAnsi" w:hAnsiTheme="minorHAnsi" w:cstheme="minorHAnsi"/>
        </w:rPr>
      </w:pPr>
      <w:r>
        <w:rPr>
          <w:rFonts w:asciiTheme="minorHAnsi" w:hAnsiTheme="minorHAnsi" w:cstheme="minorHAnsi"/>
        </w:rPr>
        <w:t>Wanna note two properties of K</w:t>
      </w:r>
      <w:r>
        <w:rPr>
          <w:rFonts w:ascii="Calibri" w:hAnsi="Calibri" w:cs="Calibri"/>
          <w:vertAlign w:val="subscript"/>
        </w:rPr>
        <w:t>αβ</w:t>
      </w:r>
      <w:r>
        <w:rPr>
          <w:rFonts w:asciiTheme="minorHAnsi" w:hAnsiTheme="minorHAnsi" w:cstheme="minorHAnsi"/>
        </w:rPr>
        <w:t xml:space="preserve">(q).  </w:t>
      </w:r>
      <w:r w:rsidR="005C2BFA">
        <w:rPr>
          <w:rFonts w:asciiTheme="minorHAnsi" w:hAnsiTheme="minorHAnsi" w:cstheme="minorHAnsi"/>
        </w:rPr>
        <w:t>See the Classical Mechanics folder for justifications on this.  But we have:</w:t>
      </w:r>
    </w:p>
    <w:p w14:paraId="61D131E6" w14:textId="77777777" w:rsidR="009A15F1" w:rsidRDefault="009A15F1" w:rsidP="009A15F1">
      <w:pPr>
        <w:rPr>
          <w:rFonts w:asciiTheme="minorHAnsi" w:hAnsiTheme="minorHAnsi" w:cstheme="minorHAnsi"/>
        </w:rPr>
      </w:pPr>
    </w:p>
    <w:p w14:paraId="317427E9" w14:textId="2CD82C2B" w:rsidR="009A15F1" w:rsidRPr="00A91010" w:rsidRDefault="005C2BFA" w:rsidP="009A15F1">
      <w:pPr>
        <w:rPr>
          <w:rFonts w:asciiTheme="minorHAnsi" w:hAnsiTheme="minorHAnsi" w:cstheme="minorHAnsi"/>
        </w:rPr>
      </w:pPr>
      <w:r w:rsidRPr="005C2BFA">
        <w:rPr>
          <w:rFonts w:asciiTheme="minorHAnsi" w:hAnsiTheme="minorHAnsi" w:cstheme="minorHAnsi"/>
          <w:position w:val="-14"/>
        </w:rPr>
        <w:object w:dxaOrig="1800" w:dyaOrig="400" w14:anchorId="65DF49B7">
          <v:shape id="_x0000_i1037" type="#_x0000_t75" style="width:89.4pt;height:20.4pt" o:ole="">
            <v:imagedata r:id="rId28" o:title=""/>
          </v:shape>
          <o:OLEObject Type="Embed" ProgID="Equation.DSMT4" ShapeID="_x0000_i1037" DrawAspect="Content" ObjectID="_1723384240" r:id="rId29"/>
        </w:object>
      </w:r>
    </w:p>
    <w:p w14:paraId="502BE9F0" w14:textId="77777777" w:rsidR="009A15F1" w:rsidRDefault="009A15F1" w:rsidP="009A15F1">
      <w:pPr>
        <w:rPr>
          <w:rFonts w:asciiTheme="minorHAnsi" w:hAnsiTheme="minorHAnsi" w:cstheme="minorHAnsi"/>
        </w:rPr>
      </w:pPr>
    </w:p>
    <w:p w14:paraId="3FBA834A" w14:textId="197D8C68" w:rsidR="009A15F1" w:rsidRPr="004C1C1D" w:rsidRDefault="009A15F1" w:rsidP="009A15F1">
      <w:pPr>
        <w:rPr>
          <w:rFonts w:asciiTheme="minorHAnsi" w:hAnsiTheme="minorHAnsi" w:cstheme="minorHAnsi"/>
        </w:rPr>
      </w:pPr>
      <w:r>
        <w:rPr>
          <w:rFonts w:asciiTheme="minorHAnsi" w:hAnsiTheme="minorHAnsi" w:cstheme="minorHAnsi"/>
        </w:rPr>
        <w:t xml:space="preserve">And second, </w:t>
      </w:r>
      <w:r w:rsidR="005C2BFA">
        <w:rPr>
          <w:rFonts w:asciiTheme="minorHAnsi" w:hAnsiTheme="minorHAnsi" w:cstheme="minorHAnsi"/>
        </w:rPr>
        <w:t xml:space="preserve">due to inversion (parity) symmetry, we have:  </w:t>
      </w:r>
    </w:p>
    <w:p w14:paraId="714B8552" w14:textId="77777777" w:rsidR="009A15F1" w:rsidRDefault="009A15F1" w:rsidP="009A15F1">
      <w:pPr>
        <w:rPr>
          <w:rFonts w:asciiTheme="minorHAnsi" w:hAnsiTheme="minorHAnsi" w:cstheme="minorHAnsi"/>
        </w:rPr>
      </w:pPr>
    </w:p>
    <w:p w14:paraId="6604C200" w14:textId="768BC9F2" w:rsidR="0090593B" w:rsidRDefault="005C2BFA" w:rsidP="009A15F1">
      <w:pPr>
        <w:rPr>
          <w:rFonts w:asciiTheme="minorHAnsi" w:hAnsiTheme="minorHAnsi" w:cstheme="minorHAnsi"/>
        </w:rPr>
      </w:pPr>
      <w:r w:rsidRPr="005C2BFA">
        <w:rPr>
          <w:rFonts w:asciiTheme="minorHAnsi" w:hAnsiTheme="minorHAnsi" w:cstheme="minorHAnsi"/>
          <w:position w:val="-14"/>
        </w:rPr>
        <w:object w:dxaOrig="1660" w:dyaOrig="400" w14:anchorId="421BE1F3">
          <v:shape id="_x0000_i1038" type="#_x0000_t75" style="width:82.8pt;height:20.4pt" o:ole="">
            <v:imagedata r:id="rId30" o:title=""/>
          </v:shape>
          <o:OLEObject Type="Embed" ProgID="Equation.DSMT4" ShapeID="_x0000_i1038" DrawAspect="Content" ObjectID="_1723384241" r:id="rId31"/>
        </w:object>
      </w:r>
    </w:p>
    <w:p w14:paraId="53B6FDB1" w14:textId="77777777" w:rsidR="009A15F1" w:rsidRPr="004C1C1D" w:rsidRDefault="009A15F1" w:rsidP="0090593B">
      <w:pPr>
        <w:rPr>
          <w:rFonts w:asciiTheme="minorHAnsi" w:hAnsiTheme="minorHAnsi" w:cstheme="minorHAnsi"/>
        </w:rPr>
      </w:pPr>
    </w:p>
    <w:p w14:paraId="5F9364C5" w14:textId="22A96E92" w:rsidR="0090593B" w:rsidRDefault="005C2BFA" w:rsidP="0090593B">
      <w:pPr>
        <w:rPr>
          <w:rFonts w:asciiTheme="minorHAnsi" w:hAnsiTheme="minorHAnsi" w:cstheme="minorHAnsi"/>
        </w:rPr>
      </w:pPr>
      <w:r>
        <w:rPr>
          <w:rFonts w:asciiTheme="minorHAnsi" w:hAnsiTheme="minorHAnsi" w:cstheme="minorHAnsi"/>
        </w:rPr>
        <w:t>And</w:t>
      </w:r>
      <w:r w:rsidR="0090593B">
        <w:rPr>
          <w:rFonts w:asciiTheme="minorHAnsi" w:hAnsiTheme="minorHAnsi" w:cstheme="minorHAnsi"/>
        </w:rPr>
        <w:t xml:space="preserve"> f</w:t>
      </w:r>
      <w:r w:rsidR="0090593B" w:rsidRPr="004C1C1D">
        <w:rPr>
          <w:rFonts w:asciiTheme="minorHAnsi" w:hAnsiTheme="minorHAnsi" w:cstheme="minorHAnsi"/>
        </w:rPr>
        <w:t>or fixed q, K</w:t>
      </w:r>
      <w:r w:rsidR="0090593B" w:rsidRPr="004C1C1D">
        <w:rPr>
          <w:rFonts w:asciiTheme="minorHAnsi" w:hAnsiTheme="minorHAnsi" w:cstheme="minorHAnsi"/>
          <w:vertAlign w:val="subscript"/>
        </w:rPr>
        <w:t>αβ</w:t>
      </w:r>
      <w:r w:rsidR="0090593B" w:rsidRPr="004C1C1D">
        <w:rPr>
          <w:rFonts w:asciiTheme="minorHAnsi" w:hAnsiTheme="minorHAnsi" w:cstheme="minorHAnsi"/>
        </w:rPr>
        <w:t xml:space="preserve">(q) is a real symmetric </w:t>
      </w:r>
      <w:r w:rsidR="009A15F1">
        <w:rPr>
          <w:rFonts w:asciiTheme="minorHAnsi" w:hAnsiTheme="minorHAnsi" w:cstheme="minorHAnsi"/>
        </w:rPr>
        <w:t>3</w:t>
      </w:r>
      <w:r w:rsidR="009A15F1">
        <w:rPr>
          <w:rFonts w:ascii="Calibri" w:hAnsi="Calibri" w:cs="Calibri"/>
        </w:rPr>
        <w:t>×</w:t>
      </w:r>
      <w:r w:rsidR="009A15F1">
        <w:rPr>
          <w:rFonts w:asciiTheme="minorHAnsi" w:hAnsiTheme="minorHAnsi" w:cstheme="minorHAnsi"/>
        </w:rPr>
        <w:t xml:space="preserve">3 </w:t>
      </w:r>
      <w:r w:rsidR="0090593B" w:rsidRPr="004C1C1D">
        <w:rPr>
          <w:rFonts w:asciiTheme="minorHAnsi" w:hAnsiTheme="minorHAnsi" w:cstheme="minorHAnsi"/>
        </w:rPr>
        <w:t xml:space="preserve">matrix with non-negative eigenvalues that we denote </w:t>
      </w:r>
      <w:r w:rsidR="0090593B">
        <w:rPr>
          <w:rFonts w:asciiTheme="minorHAnsi" w:hAnsiTheme="minorHAnsi" w:cstheme="minorHAnsi"/>
        </w:rPr>
        <w:t>M</w:t>
      </w:r>
      <w:r w:rsidR="0090593B">
        <w:rPr>
          <w:rFonts w:asciiTheme="minorHAnsi" w:hAnsiTheme="minorHAnsi" w:cstheme="minorHAnsi"/>
          <w:vertAlign w:val="subscript"/>
        </w:rPr>
        <w:t>ion</w:t>
      </w:r>
      <w:r w:rsidR="0090593B">
        <w:rPr>
          <w:rFonts w:ascii="Calibri" w:hAnsi="Calibri" w:cs="Calibri"/>
        </w:rPr>
        <w:t>Ω</w:t>
      </w:r>
      <w:r w:rsidR="0090593B">
        <w:rPr>
          <w:rFonts w:asciiTheme="minorHAnsi" w:hAnsiTheme="minorHAnsi" w:cstheme="minorHAnsi"/>
          <w:vertAlign w:val="subscript"/>
        </w:rPr>
        <w:t>q</w:t>
      </w:r>
      <w:r w:rsidR="0090593B">
        <w:rPr>
          <w:rFonts w:ascii="Calibri" w:hAnsi="Calibri" w:cs="Calibri"/>
          <w:vertAlign w:val="subscript"/>
        </w:rPr>
        <w:t>λ</w:t>
      </w:r>
      <w:r w:rsidR="0090593B">
        <w:rPr>
          <w:rFonts w:asciiTheme="minorHAnsi" w:hAnsiTheme="minorHAnsi" w:cstheme="minorHAnsi"/>
          <w:vertAlign w:val="superscript"/>
        </w:rPr>
        <w:t>2</w:t>
      </w:r>
      <w:r w:rsidR="0090593B" w:rsidRPr="004C1C1D">
        <w:rPr>
          <w:rFonts w:asciiTheme="minorHAnsi" w:hAnsiTheme="minorHAnsi" w:cstheme="minorHAnsi"/>
        </w:rPr>
        <w:t xml:space="preserve">, and real eigenvectors </w:t>
      </w:r>
      <w:r w:rsidR="0090593B">
        <w:rPr>
          <w:rFonts w:ascii="Calibri" w:hAnsi="Calibri" w:cs="Calibri"/>
        </w:rPr>
        <w:t>ε</w:t>
      </w:r>
      <w:r w:rsidR="0090593B">
        <w:rPr>
          <w:rFonts w:asciiTheme="minorHAnsi" w:hAnsiTheme="minorHAnsi" w:cstheme="minorHAnsi"/>
          <w:vertAlign w:val="subscript"/>
        </w:rPr>
        <w:t>q</w:t>
      </w:r>
      <w:r w:rsidR="0090593B">
        <w:rPr>
          <w:rFonts w:ascii="Calibri" w:hAnsi="Calibri" w:cs="Calibri"/>
          <w:vertAlign w:val="subscript"/>
        </w:rPr>
        <w:t>λ</w:t>
      </w:r>
      <w:r w:rsidR="0090593B" w:rsidRPr="004C1C1D">
        <w:rPr>
          <w:rFonts w:asciiTheme="minorHAnsi" w:hAnsiTheme="minorHAnsi" w:cstheme="minorHAnsi"/>
        </w:rPr>
        <w:t xml:space="preserve">.  Given the </w:t>
      </w:r>
      <w:r w:rsidR="0090593B">
        <w:rPr>
          <w:rFonts w:asciiTheme="minorHAnsi" w:hAnsiTheme="minorHAnsi" w:cstheme="minorHAnsi"/>
        </w:rPr>
        <w:t xml:space="preserve">two equalities above, we have: </w:t>
      </w:r>
      <w:r w:rsidR="0090593B" w:rsidRPr="00E50A5B">
        <w:rPr>
          <w:rFonts w:asciiTheme="minorHAnsi" w:hAnsiTheme="minorHAnsi" w:cstheme="minorHAnsi"/>
        </w:rPr>
        <w:t>K</w:t>
      </w:r>
      <w:r w:rsidR="0090593B" w:rsidRPr="00E50A5B">
        <w:rPr>
          <w:rFonts w:ascii="Calibri" w:hAnsi="Calibri" w:cs="Calibri"/>
          <w:vertAlign w:val="subscript"/>
        </w:rPr>
        <w:t>αβ</w:t>
      </w:r>
      <w:r w:rsidR="0090593B">
        <w:rPr>
          <w:rFonts w:asciiTheme="minorHAnsi" w:hAnsiTheme="minorHAnsi" w:cstheme="minorHAnsi"/>
        </w:rPr>
        <w:t>(q) = K</w:t>
      </w:r>
      <w:r w:rsidR="0090593B">
        <w:rPr>
          <w:rFonts w:ascii="Calibri" w:hAnsi="Calibri" w:cs="Calibri"/>
          <w:vertAlign w:val="subscript"/>
        </w:rPr>
        <w:t>αβ</w:t>
      </w:r>
      <w:r w:rsidR="0090593B">
        <w:rPr>
          <w:rFonts w:asciiTheme="minorHAnsi" w:hAnsiTheme="minorHAnsi" w:cstheme="minorHAnsi"/>
        </w:rPr>
        <w:t xml:space="preserve">(-q), and so can expect that a similar relationship holds for the eigenvalues: </w:t>
      </w:r>
      <w:r w:rsidR="0090593B">
        <w:rPr>
          <w:rFonts w:ascii="Calibri" w:hAnsi="Calibri" w:cs="Calibri"/>
        </w:rPr>
        <w:t>Ω</w:t>
      </w:r>
      <w:r w:rsidR="0090593B" w:rsidRPr="00C44E58">
        <w:rPr>
          <w:rFonts w:asciiTheme="minorHAnsi" w:hAnsiTheme="minorHAnsi" w:cstheme="minorHAnsi"/>
          <w:b/>
          <w:vertAlign w:val="subscript"/>
        </w:rPr>
        <w:t>q</w:t>
      </w:r>
      <w:r w:rsidR="0090593B">
        <w:rPr>
          <w:rFonts w:ascii="Calibri" w:hAnsi="Calibri" w:cs="Calibri"/>
          <w:vertAlign w:val="subscript"/>
        </w:rPr>
        <w:t>λ</w:t>
      </w:r>
      <w:r w:rsidR="0090593B">
        <w:rPr>
          <w:rFonts w:asciiTheme="minorHAnsi" w:hAnsiTheme="minorHAnsi" w:cstheme="minorHAnsi"/>
        </w:rPr>
        <w:t xml:space="preserve"> = </w:t>
      </w:r>
      <w:r w:rsidR="0090593B">
        <w:rPr>
          <w:rFonts w:ascii="Calibri" w:hAnsi="Calibri" w:cs="Calibri"/>
        </w:rPr>
        <w:t>Ω</w:t>
      </w:r>
      <w:r w:rsidR="0090593B">
        <w:rPr>
          <w:rFonts w:asciiTheme="minorHAnsi" w:hAnsiTheme="minorHAnsi" w:cstheme="minorHAnsi"/>
          <w:vertAlign w:val="subscript"/>
        </w:rPr>
        <w:t>-</w:t>
      </w:r>
      <w:r w:rsidR="0090593B" w:rsidRPr="00C44E58">
        <w:rPr>
          <w:rFonts w:asciiTheme="minorHAnsi" w:hAnsiTheme="minorHAnsi" w:cstheme="minorHAnsi"/>
          <w:b/>
          <w:vertAlign w:val="subscript"/>
        </w:rPr>
        <w:t>q</w:t>
      </w:r>
      <w:r w:rsidR="0090593B">
        <w:rPr>
          <w:rFonts w:asciiTheme="minorHAnsi" w:hAnsiTheme="minorHAnsi" w:cstheme="minorHAnsi"/>
          <w:vertAlign w:val="subscript"/>
        </w:rPr>
        <w:t>,</w:t>
      </w:r>
      <w:r w:rsidR="0090593B">
        <w:rPr>
          <w:rFonts w:ascii="Calibri" w:hAnsi="Calibri" w:cs="Calibri"/>
          <w:vertAlign w:val="subscript"/>
        </w:rPr>
        <w:t>λ</w:t>
      </w:r>
      <w:r w:rsidR="0090593B">
        <w:rPr>
          <w:rFonts w:ascii="Calibri" w:hAnsi="Calibri" w:cs="Calibri"/>
        </w:rPr>
        <w:t xml:space="preserve">.  And also for the </w:t>
      </w:r>
      <w:r w:rsidR="0090593B">
        <w:rPr>
          <w:rFonts w:asciiTheme="minorHAnsi" w:hAnsiTheme="minorHAnsi" w:cstheme="minorHAnsi"/>
        </w:rPr>
        <w:t>eigenvectors.  But, we can also make the following actually more convenient choice,</w:t>
      </w:r>
    </w:p>
    <w:p w14:paraId="348DD38D" w14:textId="77777777" w:rsidR="0090593B" w:rsidRDefault="0090593B" w:rsidP="0090593B">
      <w:pPr>
        <w:rPr>
          <w:rFonts w:asciiTheme="minorHAnsi" w:hAnsiTheme="minorHAnsi" w:cstheme="minorHAnsi"/>
        </w:rPr>
      </w:pPr>
    </w:p>
    <w:p w14:paraId="3FF996F9" w14:textId="77777777" w:rsidR="0090593B" w:rsidRDefault="0090593B" w:rsidP="0090593B">
      <w:pPr>
        <w:rPr>
          <w:rFonts w:asciiTheme="minorHAnsi" w:hAnsiTheme="minorHAnsi" w:cstheme="minorHAnsi"/>
        </w:rPr>
      </w:pPr>
      <w:r w:rsidRPr="006B5451">
        <w:rPr>
          <w:rFonts w:asciiTheme="minorHAnsi" w:hAnsiTheme="minorHAnsi" w:cstheme="minorHAnsi"/>
          <w:position w:val="-14"/>
        </w:rPr>
        <w:object w:dxaOrig="1219" w:dyaOrig="380" w14:anchorId="2C54CBA9">
          <v:shape id="_x0000_i1039" type="#_x0000_t75" style="width:60pt;height:18pt" o:ole="" o:bordertopcolor="this" o:borderleftcolor="this" o:borderbottomcolor="this" o:borderrightcolor="this">
            <v:imagedata r:id="rId32" o:title=""/>
            <w10:bordertop type="single" width="8"/>
            <w10:borderleft type="single" width="8"/>
            <w10:borderbottom type="single" width="8"/>
            <w10:borderright type="single" width="8"/>
          </v:shape>
          <o:OLEObject Type="Embed" ProgID="Equation.DSMT4" ShapeID="_x0000_i1039" DrawAspect="Content" ObjectID="_1723384242" r:id="rId33"/>
        </w:object>
      </w:r>
      <w:r>
        <w:rPr>
          <w:rFonts w:asciiTheme="minorHAnsi" w:hAnsiTheme="minorHAnsi" w:cstheme="minorHAnsi"/>
        </w:rPr>
        <w:t xml:space="preserve"> </w:t>
      </w:r>
    </w:p>
    <w:p w14:paraId="6521A49F" w14:textId="77777777" w:rsidR="0090593B" w:rsidRDefault="0090593B" w:rsidP="0090593B">
      <w:pPr>
        <w:rPr>
          <w:rFonts w:asciiTheme="minorHAnsi" w:hAnsiTheme="minorHAnsi" w:cstheme="minorHAnsi"/>
        </w:rPr>
      </w:pPr>
    </w:p>
    <w:p w14:paraId="56B5639E" w14:textId="77777777" w:rsidR="0090593B" w:rsidRPr="004C1C1D" w:rsidRDefault="0090593B" w:rsidP="0090593B">
      <w:pPr>
        <w:rPr>
          <w:rFonts w:asciiTheme="minorHAnsi" w:hAnsiTheme="minorHAnsi" w:cstheme="minorHAnsi"/>
        </w:rPr>
      </w:pPr>
      <w:r>
        <w:rPr>
          <w:rFonts w:asciiTheme="minorHAnsi" w:hAnsiTheme="minorHAnsi" w:cstheme="minorHAnsi"/>
        </w:rPr>
        <w:t>whi</w:t>
      </w:r>
      <w:r w:rsidRPr="004C1C1D">
        <w:rPr>
          <w:rFonts w:asciiTheme="minorHAnsi" w:hAnsiTheme="minorHAnsi" w:cstheme="minorHAnsi"/>
        </w:rPr>
        <w:t xml:space="preserve">ch admits the possibility </w:t>
      </w:r>
      <w:r w:rsidRPr="0099353A">
        <w:rPr>
          <w:rFonts w:ascii="Calibri" w:hAnsi="Calibri" w:cs="Calibri"/>
          <w:b/>
        </w:rPr>
        <w:t>ε</w:t>
      </w:r>
      <w:r>
        <w:rPr>
          <w:rFonts w:ascii="Calibri" w:hAnsi="Calibri" w:cs="Calibri"/>
          <w:vertAlign w:val="subscript"/>
        </w:rPr>
        <w:t>qλ</w:t>
      </w:r>
      <w:r>
        <w:rPr>
          <w:rFonts w:ascii="Calibri" w:hAnsi="Calibri" w:cs="Calibri"/>
        </w:rPr>
        <w:t xml:space="preserve"> = </w:t>
      </w:r>
      <w:r w:rsidRPr="0099353A">
        <w:rPr>
          <w:rFonts w:ascii="Calibri" w:hAnsi="Calibri" w:cs="Calibri"/>
          <w:b/>
        </w:rPr>
        <w:t>q</w:t>
      </w:r>
      <w:r w:rsidRPr="004C1C1D">
        <w:rPr>
          <w:rFonts w:asciiTheme="minorHAnsi" w:hAnsiTheme="minorHAnsi" w:cstheme="minorHAnsi"/>
        </w:rPr>
        <w:t xml:space="preserve">, which is useful for longitudinal vibrations.  </w:t>
      </w:r>
      <w:r>
        <w:rPr>
          <w:rFonts w:asciiTheme="minorHAnsi" w:hAnsiTheme="minorHAnsi" w:cstheme="minorHAnsi"/>
        </w:rPr>
        <w:t>N</w:t>
      </w:r>
      <w:r w:rsidRPr="004C1C1D">
        <w:rPr>
          <w:rFonts w:asciiTheme="minorHAnsi" w:hAnsiTheme="minorHAnsi" w:cstheme="minorHAnsi"/>
        </w:rPr>
        <w:t xml:space="preserve">ow </w:t>
      </w:r>
      <w:r>
        <w:rPr>
          <w:rFonts w:asciiTheme="minorHAnsi" w:hAnsiTheme="minorHAnsi" w:cstheme="minorHAnsi"/>
        </w:rPr>
        <w:t>make an eigenvector expansion:</w:t>
      </w:r>
    </w:p>
    <w:p w14:paraId="07BB87E8" w14:textId="77777777" w:rsidR="0090593B" w:rsidRPr="004C1C1D" w:rsidRDefault="0090593B" w:rsidP="0090593B">
      <w:pPr>
        <w:rPr>
          <w:rFonts w:asciiTheme="minorHAnsi" w:hAnsiTheme="minorHAnsi" w:cstheme="minorHAnsi"/>
        </w:rPr>
      </w:pPr>
    </w:p>
    <w:p w14:paraId="40598B26" w14:textId="77777777" w:rsidR="0090593B" w:rsidRPr="004C1C1D" w:rsidRDefault="0090593B" w:rsidP="0090593B">
      <w:pPr>
        <w:rPr>
          <w:rFonts w:asciiTheme="minorHAnsi" w:hAnsiTheme="minorHAnsi" w:cstheme="minorHAnsi"/>
        </w:rPr>
      </w:pPr>
      <w:r w:rsidRPr="00C44E58">
        <w:rPr>
          <w:rFonts w:asciiTheme="minorHAnsi" w:hAnsiTheme="minorHAnsi" w:cstheme="minorHAnsi"/>
          <w:position w:val="-28"/>
        </w:rPr>
        <w:object w:dxaOrig="3620" w:dyaOrig="540" w14:anchorId="4C15EEC8">
          <v:shape id="_x0000_i1040" type="#_x0000_t75" style="width:180pt;height:30.6pt" o:ole="">
            <v:imagedata r:id="rId34" o:title=""/>
          </v:shape>
          <o:OLEObject Type="Embed" ProgID="Equation.DSMT4" ShapeID="_x0000_i1040" DrawAspect="Content" ObjectID="_1723384243" r:id="rId35"/>
        </w:object>
      </w:r>
    </w:p>
    <w:p w14:paraId="463C0FAA" w14:textId="77777777" w:rsidR="0090593B" w:rsidRPr="004C1C1D" w:rsidRDefault="0090593B" w:rsidP="0090593B">
      <w:pPr>
        <w:rPr>
          <w:rFonts w:asciiTheme="minorHAnsi" w:hAnsiTheme="minorHAnsi" w:cstheme="minorHAnsi"/>
        </w:rPr>
      </w:pPr>
    </w:p>
    <w:p w14:paraId="0931C4F4" w14:textId="77777777" w:rsidR="0090593B" w:rsidRPr="004C1C1D" w:rsidRDefault="0090593B" w:rsidP="0090593B">
      <w:pPr>
        <w:rPr>
          <w:rFonts w:asciiTheme="minorHAnsi" w:hAnsiTheme="minorHAnsi" w:cstheme="minorHAnsi"/>
        </w:rPr>
      </w:pPr>
      <w:r>
        <w:rPr>
          <w:rFonts w:asciiTheme="minorHAnsi" w:hAnsiTheme="minorHAnsi" w:cstheme="minorHAnsi"/>
        </w:rPr>
        <w:t>Then our commutation relations boil down to:</w:t>
      </w:r>
    </w:p>
    <w:p w14:paraId="555D7019" w14:textId="77777777" w:rsidR="0090593B" w:rsidRPr="004C1C1D" w:rsidRDefault="0090593B" w:rsidP="0090593B">
      <w:pPr>
        <w:rPr>
          <w:rFonts w:asciiTheme="minorHAnsi" w:hAnsiTheme="minorHAnsi" w:cstheme="minorHAnsi"/>
        </w:rPr>
      </w:pPr>
    </w:p>
    <w:p w14:paraId="7CA25668" w14:textId="178F9053" w:rsidR="0090593B" w:rsidRPr="004C1C1D" w:rsidRDefault="00C351CF" w:rsidP="0090593B">
      <w:pPr>
        <w:rPr>
          <w:rFonts w:asciiTheme="minorHAnsi" w:hAnsiTheme="minorHAnsi" w:cstheme="minorHAnsi"/>
        </w:rPr>
      </w:pPr>
      <w:r w:rsidRPr="00473F93">
        <w:rPr>
          <w:rFonts w:asciiTheme="minorHAnsi" w:hAnsiTheme="minorHAnsi" w:cstheme="minorHAnsi"/>
          <w:position w:val="-152"/>
        </w:rPr>
        <w:object w:dxaOrig="3360" w:dyaOrig="3159" w14:anchorId="00764713">
          <v:shape id="_x0000_i1041" type="#_x0000_t75" style="width:183.6pt;height:169.8pt" o:ole="">
            <v:imagedata r:id="rId36" o:title=""/>
          </v:shape>
          <o:OLEObject Type="Embed" ProgID="Equation.DSMT4" ShapeID="_x0000_i1041" DrawAspect="Content" ObjectID="_1723384244" r:id="rId37"/>
        </w:object>
      </w:r>
    </w:p>
    <w:p w14:paraId="7AD9C020" w14:textId="77777777" w:rsidR="0090593B" w:rsidRPr="004C1C1D" w:rsidRDefault="0090593B" w:rsidP="0090593B">
      <w:pPr>
        <w:rPr>
          <w:rFonts w:asciiTheme="minorHAnsi" w:hAnsiTheme="minorHAnsi" w:cstheme="minorHAnsi"/>
        </w:rPr>
      </w:pPr>
    </w:p>
    <w:p w14:paraId="0A832C87" w14:textId="1B00F0B0" w:rsidR="0090593B" w:rsidRPr="004C1C1D" w:rsidRDefault="0090593B" w:rsidP="0090593B">
      <w:pPr>
        <w:rPr>
          <w:rFonts w:asciiTheme="minorHAnsi" w:hAnsiTheme="minorHAnsi" w:cstheme="minorHAnsi"/>
        </w:rPr>
      </w:pPr>
      <w:r w:rsidRPr="004C1C1D">
        <w:rPr>
          <w:rFonts w:asciiTheme="minorHAnsi" w:hAnsiTheme="minorHAnsi" w:cstheme="minorHAnsi"/>
        </w:rPr>
        <w:t xml:space="preserve">and </w:t>
      </w:r>
      <w:r>
        <w:rPr>
          <w:rFonts w:asciiTheme="minorHAnsi" w:hAnsiTheme="minorHAnsi" w:cstheme="minorHAnsi"/>
        </w:rPr>
        <w:t>our H comes to:</w:t>
      </w:r>
    </w:p>
    <w:p w14:paraId="654FED70" w14:textId="77777777" w:rsidR="0090593B" w:rsidRDefault="0090593B" w:rsidP="0090593B">
      <w:pPr>
        <w:rPr>
          <w:rFonts w:asciiTheme="minorHAnsi" w:hAnsiTheme="minorHAnsi" w:cstheme="minorHAnsi"/>
        </w:rPr>
      </w:pPr>
    </w:p>
    <w:p w14:paraId="4654DCF2" w14:textId="4487279C" w:rsidR="0090593B" w:rsidRDefault="000270A8" w:rsidP="0090593B">
      <w:pPr>
        <w:rPr>
          <w:rFonts w:asciiTheme="minorHAnsi" w:hAnsiTheme="minorHAnsi" w:cstheme="minorHAnsi"/>
        </w:rPr>
      </w:pPr>
      <w:r w:rsidRPr="009F4183">
        <w:rPr>
          <w:rFonts w:asciiTheme="minorHAnsi" w:hAnsiTheme="minorHAnsi" w:cstheme="minorHAnsi"/>
          <w:position w:val="-254"/>
        </w:rPr>
        <w:object w:dxaOrig="8520" w:dyaOrig="5200" w14:anchorId="54916444">
          <v:shape id="_x0000_i1042" type="#_x0000_t75" style="width:426pt;height:257.4pt" o:ole="">
            <v:imagedata r:id="rId38" o:title=""/>
          </v:shape>
          <o:OLEObject Type="Embed" ProgID="Equation.DSMT4" ShapeID="_x0000_i1042" DrawAspect="Content" ObjectID="_1723384245" r:id="rId39"/>
        </w:object>
      </w:r>
    </w:p>
    <w:p w14:paraId="40AD0209" w14:textId="77777777" w:rsidR="0090593B" w:rsidRPr="004C1C1D" w:rsidRDefault="0090593B" w:rsidP="0090593B">
      <w:pPr>
        <w:rPr>
          <w:rFonts w:asciiTheme="minorHAnsi" w:hAnsiTheme="minorHAnsi" w:cstheme="minorHAnsi"/>
        </w:rPr>
      </w:pPr>
    </w:p>
    <w:p w14:paraId="4833F01B" w14:textId="77777777" w:rsidR="0090593B" w:rsidRPr="004C1C1D" w:rsidRDefault="0090593B" w:rsidP="0090593B">
      <w:pPr>
        <w:rPr>
          <w:rFonts w:asciiTheme="minorHAnsi" w:hAnsiTheme="minorHAnsi" w:cstheme="minorHAnsi"/>
        </w:rPr>
      </w:pPr>
      <w:r w:rsidRPr="004C1C1D">
        <w:rPr>
          <w:rFonts w:asciiTheme="minorHAnsi" w:hAnsiTheme="minorHAnsi" w:cstheme="minorHAnsi"/>
        </w:rPr>
        <w:t>Finally, we can diagonalize H by defining,</w:t>
      </w:r>
      <w:r>
        <w:rPr>
          <w:rFonts w:asciiTheme="minorHAnsi" w:hAnsiTheme="minorHAnsi" w:cstheme="minorHAnsi"/>
        </w:rPr>
        <w:t xml:space="preserve"> </w:t>
      </w:r>
    </w:p>
    <w:p w14:paraId="0B8F17AD" w14:textId="77777777" w:rsidR="0090593B" w:rsidRDefault="0090593B" w:rsidP="0090593B">
      <w:pPr>
        <w:rPr>
          <w:rFonts w:asciiTheme="minorHAnsi" w:hAnsiTheme="minorHAnsi" w:cstheme="minorHAnsi"/>
        </w:rPr>
      </w:pPr>
    </w:p>
    <w:p w14:paraId="0B8BEF7D" w14:textId="77777777" w:rsidR="0090593B" w:rsidRPr="004C1C1D" w:rsidRDefault="0090593B" w:rsidP="0090593B">
      <w:pPr>
        <w:rPr>
          <w:rFonts w:asciiTheme="minorHAnsi" w:hAnsiTheme="minorHAnsi" w:cstheme="minorHAnsi"/>
        </w:rPr>
      </w:pPr>
      <w:r w:rsidRPr="004F0439">
        <w:rPr>
          <w:rFonts w:asciiTheme="minorHAnsi" w:hAnsiTheme="minorHAnsi" w:cstheme="minorHAnsi"/>
          <w:position w:val="-70"/>
        </w:rPr>
        <w:object w:dxaOrig="2940" w:dyaOrig="1520" w14:anchorId="68C05FAA">
          <v:shape id="_x0000_i1043" type="#_x0000_t75" style="width:2in;height:78pt" o:ole="">
            <v:imagedata r:id="rId40" o:title=""/>
          </v:shape>
          <o:OLEObject Type="Embed" ProgID="Equation.DSMT4" ShapeID="_x0000_i1043" DrawAspect="Content" ObjectID="_1723384246" r:id="rId41"/>
        </w:object>
      </w:r>
    </w:p>
    <w:p w14:paraId="126F4543" w14:textId="77777777" w:rsidR="0090593B" w:rsidRDefault="0090593B" w:rsidP="0090593B">
      <w:pPr>
        <w:rPr>
          <w:rFonts w:asciiTheme="minorHAnsi" w:hAnsiTheme="minorHAnsi" w:cstheme="minorHAnsi"/>
        </w:rPr>
      </w:pPr>
    </w:p>
    <w:p w14:paraId="51C0CD51" w14:textId="77777777" w:rsidR="0090593B" w:rsidRDefault="0090593B" w:rsidP="0090593B">
      <w:pPr>
        <w:rPr>
          <w:rFonts w:asciiTheme="minorHAnsi" w:hAnsiTheme="minorHAnsi" w:cstheme="minorHAnsi"/>
        </w:rPr>
      </w:pPr>
      <w:r>
        <w:rPr>
          <w:rFonts w:asciiTheme="minorHAnsi" w:hAnsiTheme="minorHAnsi" w:cstheme="minorHAnsi"/>
        </w:rPr>
        <w:t xml:space="preserve">where these creation/annihilation operators obey their typical </w:t>
      </w:r>
      <w:r w:rsidRPr="004C1C1D">
        <w:rPr>
          <w:rFonts w:asciiTheme="minorHAnsi" w:hAnsiTheme="minorHAnsi" w:cstheme="minorHAnsi"/>
        </w:rPr>
        <w:t>commutation relations</w:t>
      </w:r>
      <w:r>
        <w:rPr>
          <w:rFonts w:asciiTheme="minorHAnsi" w:hAnsiTheme="minorHAnsi" w:cstheme="minorHAnsi"/>
        </w:rPr>
        <w:t xml:space="preserve">, </w:t>
      </w:r>
    </w:p>
    <w:p w14:paraId="6C917C2F" w14:textId="77777777" w:rsidR="0090593B" w:rsidRDefault="0090593B" w:rsidP="0090593B">
      <w:pPr>
        <w:rPr>
          <w:rFonts w:asciiTheme="minorHAnsi" w:hAnsiTheme="minorHAnsi" w:cstheme="minorHAnsi"/>
        </w:rPr>
      </w:pPr>
    </w:p>
    <w:p w14:paraId="2455F629" w14:textId="77777777" w:rsidR="0090593B" w:rsidRDefault="0090593B" w:rsidP="0090593B">
      <w:pPr>
        <w:rPr>
          <w:rFonts w:asciiTheme="minorHAnsi" w:hAnsiTheme="minorHAnsi" w:cstheme="minorHAnsi"/>
        </w:rPr>
      </w:pPr>
      <w:r w:rsidRPr="00F3583B">
        <w:rPr>
          <w:rFonts w:asciiTheme="minorHAnsi" w:hAnsiTheme="minorHAnsi" w:cstheme="minorHAnsi"/>
          <w:position w:val="-16"/>
        </w:rPr>
        <w:object w:dxaOrig="1939" w:dyaOrig="440" w14:anchorId="3722F5B1">
          <v:shape id="_x0000_i1044" type="#_x0000_t75" style="width:96.6pt;height:24.6pt" o:ole="">
            <v:imagedata r:id="rId42" o:title=""/>
          </v:shape>
          <o:OLEObject Type="Embed" ProgID="Equation.DSMT4" ShapeID="_x0000_i1044" DrawAspect="Content" ObjectID="_1723384247" r:id="rId43"/>
        </w:object>
      </w:r>
    </w:p>
    <w:p w14:paraId="10D149B4" w14:textId="77777777" w:rsidR="0090593B" w:rsidRDefault="0090593B" w:rsidP="0090593B">
      <w:pPr>
        <w:rPr>
          <w:rFonts w:asciiTheme="minorHAnsi" w:hAnsiTheme="minorHAnsi" w:cstheme="minorHAnsi"/>
        </w:rPr>
      </w:pPr>
    </w:p>
    <w:p w14:paraId="48054AD1" w14:textId="77777777" w:rsidR="0090593B" w:rsidRDefault="0090593B" w:rsidP="0090593B">
      <w:pPr>
        <w:rPr>
          <w:rFonts w:asciiTheme="minorHAnsi" w:hAnsiTheme="minorHAnsi" w:cstheme="minorHAnsi"/>
        </w:rPr>
      </w:pPr>
      <w:r>
        <w:rPr>
          <w:rFonts w:asciiTheme="minorHAnsi" w:hAnsiTheme="minorHAnsi" w:cstheme="minorHAnsi"/>
        </w:rPr>
        <w:t>As we can verify these definitions satisfy the x</w:t>
      </w:r>
      <w:r>
        <w:rPr>
          <w:rFonts w:asciiTheme="minorHAnsi" w:hAnsiTheme="minorHAnsi" w:cstheme="minorHAnsi"/>
          <w:vertAlign w:val="subscript"/>
        </w:rPr>
        <w:t>q</w:t>
      </w:r>
      <w:r>
        <w:rPr>
          <w:rFonts w:ascii="Calibri" w:hAnsi="Calibri" w:cs="Calibri"/>
          <w:vertAlign w:val="subscript"/>
        </w:rPr>
        <w:t>λ</w:t>
      </w:r>
      <w:r>
        <w:rPr>
          <w:rFonts w:asciiTheme="minorHAnsi" w:hAnsiTheme="minorHAnsi" w:cstheme="minorHAnsi"/>
        </w:rPr>
        <w:t>, p</w:t>
      </w:r>
      <w:r>
        <w:rPr>
          <w:rFonts w:asciiTheme="minorHAnsi" w:hAnsiTheme="minorHAnsi" w:cstheme="minorHAnsi"/>
          <w:vertAlign w:val="subscript"/>
        </w:rPr>
        <w:t>q</w:t>
      </w:r>
      <w:r>
        <w:rPr>
          <w:rFonts w:ascii="Calibri" w:hAnsi="Calibri" w:cs="Calibri"/>
          <w:vertAlign w:val="subscript"/>
        </w:rPr>
        <w:t>λ</w:t>
      </w:r>
      <w:r>
        <w:rPr>
          <w:rFonts w:asciiTheme="minorHAnsi" w:hAnsiTheme="minorHAnsi" w:cstheme="minorHAnsi"/>
        </w:rPr>
        <w:t xml:space="preserve"> commutation relations:</w:t>
      </w:r>
    </w:p>
    <w:p w14:paraId="0E141842" w14:textId="77777777" w:rsidR="0090593B" w:rsidRDefault="0090593B" w:rsidP="0090593B">
      <w:pPr>
        <w:rPr>
          <w:rFonts w:asciiTheme="minorHAnsi" w:hAnsiTheme="minorHAnsi" w:cstheme="minorHAnsi"/>
        </w:rPr>
      </w:pPr>
    </w:p>
    <w:p w14:paraId="33F357C5" w14:textId="77777777" w:rsidR="0090593B" w:rsidRDefault="0090593B" w:rsidP="0090593B">
      <w:pPr>
        <w:rPr>
          <w:rFonts w:asciiTheme="minorHAnsi" w:hAnsiTheme="minorHAnsi" w:cstheme="minorHAnsi"/>
        </w:rPr>
      </w:pPr>
      <w:r w:rsidRPr="006657F2">
        <w:rPr>
          <w:rFonts w:asciiTheme="minorHAnsi" w:hAnsiTheme="minorHAnsi" w:cstheme="minorHAnsi"/>
          <w:position w:val="-136"/>
        </w:rPr>
        <w:object w:dxaOrig="8620" w:dyaOrig="2840" w14:anchorId="53386795">
          <v:shape id="_x0000_i1045" type="#_x0000_t75" style="width:6in;height:2in" o:ole="">
            <v:imagedata r:id="rId44" o:title=""/>
          </v:shape>
          <o:OLEObject Type="Embed" ProgID="Equation.DSMT4" ShapeID="_x0000_i1045" DrawAspect="Content" ObjectID="_1723384248" r:id="rId45"/>
        </w:object>
      </w:r>
    </w:p>
    <w:p w14:paraId="197AF876" w14:textId="77777777" w:rsidR="0090593B" w:rsidRDefault="0090593B" w:rsidP="0090593B">
      <w:pPr>
        <w:rPr>
          <w:rFonts w:asciiTheme="minorHAnsi" w:hAnsiTheme="minorHAnsi" w:cstheme="minorHAnsi"/>
        </w:rPr>
      </w:pPr>
    </w:p>
    <w:p w14:paraId="1D9A7CD1" w14:textId="77777777" w:rsidR="0090593B" w:rsidRDefault="0090593B" w:rsidP="0090593B">
      <w:pPr>
        <w:rPr>
          <w:rFonts w:asciiTheme="minorHAnsi" w:hAnsiTheme="minorHAnsi" w:cstheme="minorHAnsi"/>
        </w:rPr>
      </w:pPr>
      <w:r>
        <w:rPr>
          <w:rFonts w:asciiTheme="minorHAnsi" w:hAnsiTheme="minorHAnsi" w:cstheme="minorHAnsi"/>
        </w:rPr>
        <w:t xml:space="preserve">and now we’ll plug these into our H: </w:t>
      </w:r>
    </w:p>
    <w:p w14:paraId="4AB32F5F" w14:textId="77777777" w:rsidR="0090593B" w:rsidRDefault="0090593B" w:rsidP="0090593B">
      <w:pPr>
        <w:rPr>
          <w:rFonts w:asciiTheme="minorHAnsi" w:hAnsiTheme="minorHAnsi" w:cstheme="minorHAnsi"/>
        </w:rPr>
      </w:pPr>
    </w:p>
    <w:p w14:paraId="572D3A5C" w14:textId="1EEB48A6" w:rsidR="0090593B" w:rsidRDefault="00382F8F" w:rsidP="0090593B">
      <w:pPr>
        <w:rPr>
          <w:rFonts w:asciiTheme="minorHAnsi" w:hAnsiTheme="minorHAnsi" w:cstheme="minorHAnsi"/>
        </w:rPr>
      </w:pPr>
      <w:r w:rsidRPr="00C44E58">
        <w:rPr>
          <w:rFonts w:asciiTheme="minorHAnsi" w:hAnsiTheme="minorHAnsi" w:cstheme="minorHAnsi"/>
          <w:position w:val="-212"/>
        </w:rPr>
        <w:object w:dxaOrig="9859" w:dyaOrig="4360" w14:anchorId="35EAA8A1">
          <v:shape id="_x0000_i1046" type="#_x0000_t75" style="width:492pt;height:3in" o:ole="">
            <v:imagedata r:id="rId46" o:title=""/>
          </v:shape>
          <o:OLEObject Type="Embed" ProgID="Equation.DSMT4" ShapeID="_x0000_i1046" DrawAspect="Content" ObjectID="_1723384249" r:id="rId47"/>
        </w:object>
      </w:r>
    </w:p>
    <w:p w14:paraId="7D24B602" w14:textId="77777777" w:rsidR="0090593B" w:rsidRDefault="0090593B" w:rsidP="0090593B">
      <w:pPr>
        <w:rPr>
          <w:rFonts w:asciiTheme="minorHAnsi" w:hAnsiTheme="minorHAnsi" w:cstheme="minorHAnsi"/>
        </w:rPr>
      </w:pPr>
    </w:p>
    <w:p w14:paraId="04675BB9" w14:textId="77777777" w:rsidR="0090593B" w:rsidRDefault="0090593B" w:rsidP="0090593B">
      <w:pPr>
        <w:rPr>
          <w:rFonts w:asciiTheme="minorHAnsi" w:hAnsiTheme="minorHAnsi" w:cstheme="minorHAnsi"/>
        </w:rPr>
      </w:pPr>
      <w:r>
        <w:rPr>
          <w:rFonts w:asciiTheme="minorHAnsi" w:hAnsiTheme="minorHAnsi" w:cstheme="minorHAnsi"/>
        </w:rPr>
        <w:lastRenderedPageBreak/>
        <w:t xml:space="preserve">Now can change q → -q in those -q creation/annihilation operators, taking advantage of the evenness of </w:t>
      </w:r>
      <w:r>
        <w:rPr>
          <w:rFonts w:ascii="Calibri" w:hAnsi="Calibri" w:cs="Calibri"/>
        </w:rPr>
        <w:t>Ω</w:t>
      </w:r>
      <w:r>
        <w:rPr>
          <w:rFonts w:asciiTheme="minorHAnsi" w:hAnsiTheme="minorHAnsi" w:cstheme="minorHAnsi"/>
          <w:vertAlign w:val="subscript"/>
        </w:rPr>
        <w:t>q</w:t>
      </w:r>
      <w:r>
        <w:rPr>
          <w:rFonts w:asciiTheme="minorHAnsi" w:hAnsiTheme="minorHAnsi" w:cstheme="minorHAnsi"/>
        </w:rPr>
        <w:t>, to give us:</w:t>
      </w:r>
    </w:p>
    <w:p w14:paraId="0C367864" w14:textId="77777777" w:rsidR="0090593B" w:rsidRDefault="0090593B" w:rsidP="0090593B">
      <w:pPr>
        <w:rPr>
          <w:rFonts w:asciiTheme="minorHAnsi" w:hAnsiTheme="minorHAnsi" w:cstheme="minorHAnsi"/>
        </w:rPr>
      </w:pPr>
    </w:p>
    <w:p w14:paraId="20B53FF0" w14:textId="581CFE2E" w:rsidR="0090593B" w:rsidRPr="00F3583B" w:rsidRDefault="00382F8F" w:rsidP="0090593B">
      <w:pPr>
        <w:rPr>
          <w:rFonts w:asciiTheme="minorHAnsi" w:hAnsiTheme="minorHAnsi" w:cstheme="minorHAnsi"/>
        </w:rPr>
      </w:pPr>
      <w:r w:rsidRPr="00F3583B">
        <w:rPr>
          <w:rFonts w:asciiTheme="minorHAnsi" w:hAnsiTheme="minorHAnsi" w:cstheme="minorHAnsi"/>
          <w:position w:val="-30"/>
        </w:rPr>
        <w:object w:dxaOrig="6160" w:dyaOrig="680" w14:anchorId="0653F8BE">
          <v:shape id="_x0000_i1047" type="#_x0000_t75" style="width:306.6pt;height:36pt" o:ole="">
            <v:imagedata r:id="rId48" o:title=""/>
          </v:shape>
          <o:OLEObject Type="Embed" ProgID="Equation.DSMT4" ShapeID="_x0000_i1047" DrawAspect="Content" ObjectID="_1723384250" r:id="rId49"/>
        </w:object>
      </w:r>
    </w:p>
    <w:p w14:paraId="6462A916" w14:textId="77777777" w:rsidR="0090593B" w:rsidRDefault="0090593B" w:rsidP="0090593B">
      <w:pPr>
        <w:rPr>
          <w:rFonts w:asciiTheme="minorHAnsi" w:hAnsiTheme="minorHAnsi" w:cstheme="minorHAnsi"/>
        </w:rPr>
      </w:pPr>
    </w:p>
    <w:p w14:paraId="37FD9519" w14:textId="77777777" w:rsidR="0090593B" w:rsidRPr="004C1C1D" w:rsidRDefault="0090593B" w:rsidP="0090593B">
      <w:pPr>
        <w:rPr>
          <w:rFonts w:asciiTheme="minorHAnsi" w:hAnsiTheme="minorHAnsi" w:cstheme="minorHAnsi"/>
        </w:rPr>
      </w:pPr>
      <w:r w:rsidRPr="004C1C1D">
        <w:rPr>
          <w:rFonts w:asciiTheme="minorHAnsi" w:hAnsiTheme="minorHAnsi" w:cstheme="minorHAnsi"/>
        </w:rPr>
        <w:t>And then</w:t>
      </w:r>
      <w:r>
        <w:rPr>
          <w:rFonts w:asciiTheme="minorHAnsi" w:hAnsiTheme="minorHAnsi" w:cstheme="minorHAnsi"/>
        </w:rPr>
        <w:t xml:space="preserve"> finally</w:t>
      </w:r>
      <w:r w:rsidRPr="004C1C1D">
        <w:rPr>
          <w:rFonts w:asciiTheme="minorHAnsi" w:hAnsiTheme="minorHAnsi" w:cstheme="minorHAnsi"/>
        </w:rPr>
        <w:t xml:space="preserve"> we have,</w:t>
      </w:r>
    </w:p>
    <w:p w14:paraId="164DAD56" w14:textId="77777777" w:rsidR="0090593B" w:rsidRPr="004C1C1D" w:rsidRDefault="0090593B" w:rsidP="0090593B">
      <w:pPr>
        <w:rPr>
          <w:rFonts w:asciiTheme="minorHAnsi" w:hAnsiTheme="minorHAnsi" w:cstheme="minorHAnsi"/>
        </w:rPr>
      </w:pPr>
    </w:p>
    <w:p w14:paraId="3CFF7A22" w14:textId="77777777" w:rsidR="0090593B" w:rsidRPr="004C1C1D" w:rsidRDefault="0090593B" w:rsidP="0090593B">
      <w:pPr>
        <w:rPr>
          <w:rFonts w:asciiTheme="minorHAnsi" w:hAnsiTheme="minorHAnsi" w:cstheme="minorHAnsi"/>
        </w:rPr>
      </w:pPr>
      <w:r w:rsidRPr="004C1C1D">
        <w:rPr>
          <w:rFonts w:asciiTheme="minorHAnsi" w:hAnsiTheme="minorHAnsi" w:cstheme="minorHAnsi"/>
          <w:position w:val="-30"/>
        </w:rPr>
        <w:object w:dxaOrig="2520" w:dyaOrig="580" w14:anchorId="5E7A32BD">
          <v:shape id="_x0000_i1048" type="#_x0000_t75" style="width:126pt;height:30.6pt" o:ole="" filled="t" fillcolor="#cfc">
            <v:imagedata r:id="rId50" o:title=""/>
          </v:shape>
          <o:OLEObject Type="Embed" ProgID="Equation.DSMT4" ShapeID="_x0000_i1048" DrawAspect="Content" ObjectID="_1723384251" r:id="rId51"/>
        </w:object>
      </w:r>
    </w:p>
    <w:p w14:paraId="743A4E0A" w14:textId="77777777" w:rsidR="0090593B" w:rsidRDefault="0090593B" w:rsidP="00095720">
      <w:pPr>
        <w:rPr>
          <w:rFonts w:asciiTheme="minorHAnsi" w:hAnsiTheme="minorHAnsi" w:cstheme="minorHAnsi"/>
        </w:rPr>
      </w:pPr>
    </w:p>
    <w:p w14:paraId="73DE1546" w14:textId="77777777" w:rsidR="0090593B" w:rsidRDefault="0090593B" w:rsidP="0090593B">
      <w:pPr>
        <w:rPr>
          <w:rFonts w:asciiTheme="minorHAnsi" w:hAnsiTheme="minorHAnsi" w:cstheme="minorHAnsi"/>
        </w:rPr>
      </w:pPr>
      <w:r w:rsidRPr="004C1C1D">
        <w:rPr>
          <w:rFonts w:asciiTheme="minorHAnsi" w:hAnsiTheme="minorHAnsi" w:cstheme="minorHAnsi"/>
        </w:rPr>
        <w:t>Thus the excitation spectrum of the harmonic lattice can be described as a set of non-interacting bosonic excitations or phonons, having energies Ω</w:t>
      </w:r>
      <w:r w:rsidRPr="004C1C1D">
        <w:rPr>
          <w:rFonts w:asciiTheme="minorHAnsi" w:hAnsiTheme="minorHAnsi" w:cstheme="minorHAnsi"/>
          <w:vertAlign w:val="subscript"/>
        </w:rPr>
        <w:t>qλ</w:t>
      </w:r>
      <w:r w:rsidRPr="004C1C1D">
        <w:rPr>
          <w:rFonts w:asciiTheme="minorHAnsi" w:hAnsiTheme="minorHAnsi" w:cstheme="minorHAnsi"/>
        </w:rPr>
        <w:t xml:space="preserve"> created and destroyed by </w:t>
      </w:r>
      <w:r>
        <w:rPr>
          <w:rFonts w:asciiTheme="minorHAnsi" w:hAnsiTheme="minorHAnsi" w:cstheme="minorHAnsi"/>
        </w:rPr>
        <w:t>a</w:t>
      </w:r>
      <w:r>
        <w:rPr>
          <w:rFonts w:asciiTheme="minorHAnsi" w:hAnsiTheme="minorHAnsi" w:cstheme="minorHAnsi"/>
          <w:vertAlign w:val="subscript"/>
        </w:rPr>
        <w:t>q</w:t>
      </w:r>
      <w:r>
        <w:rPr>
          <w:rFonts w:ascii="Calibri" w:hAnsi="Calibri" w:cs="Calibri"/>
          <w:vertAlign w:val="subscript"/>
        </w:rPr>
        <w:t>λ</w:t>
      </w:r>
      <w:r>
        <w:rPr>
          <w:rFonts w:asciiTheme="minorHAnsi" w:hAnsiTheme="minorHAnsi" w:cstheme="minorHAnsi"/>
          <w:vertAlign w:val="superscript"/>
        </w:rPr>
        <w:t>†</w:t>
      </w:r>
      <w:r>
        <w:rPr>
          <w:rFonts w:asciiTheme="minorHAnsi" w:hAnsiTheme="minorHAnsi" w:cstheme="minorHAnsi"/>
        </w:rPr>
        <w:t xml:space="preserve">, </w:t>
      </w:r>
    </w:p>
    <w:p w14:paraId="29E30635" w14:textId="77777777" w:rsidR="0090593B" w:rsidRPr="004C1C1D" w:rsidRDefault="0090593B" w:rsidP="0090593B">
      <w:pPr>
        <w:rPr>
          <w:rFonts w:asciiTheme="minorHAnsi" w:hAnsiTheme="minorHAnsi" w:cstheme="minorHAnsi"/>
        </w:rPr>
      </w:pPr>
      <w:r>
        <w:rPr>
          <w:rFonts w:asciiTheme="minorHAnsi" w:hAnsiTheme="minorHAnsi" w:cstheme="minorHAnsi"/>
        </w:rPr>
        <w:t>a</w:t>
      </w:r>
      <w:r>
        <w:rPr>
          <w:rFonts w:asciiTheme="minorHAnsi" w:hAnsiTheme="minorHAnsi" w:cstheme="minorHAnsi"/>
          <w:vertAlign w:val="subscript"/>
        </w:rPr>
        <w:t>q</w:t>
      </w:r>
      <w:r>
        <w:rPr>
          <w:rFonts w:ascii="Calibri" w:hAnsi="Calibri" w:cs="Calibri"/>
          <w:vertAlign w:val="subscript"/>
        </w:rPr>
        <w:t>λ</w:t>
      </w:r>
      <w:r w:rsidRPr="004C1C1D">
        <w:rPr>
          <w:rFonts w:asciiTheme="minorHAnsi" w:hAnsiTheme="minorHAnsi" w:cstheme="minorHAnsi"/>
        </w:rPr>
        <w:t xml:space="preserve"> respectively.  If need be, we can recover the ionic displacements and momenta as </w:t>
      </w:r>
    </w:p>
    <w:p w14:paraId="0571E8C3" w14:textId="77777777" w:rsidR="0090593B" w:rsidRPr="004C1C1D" w:rsidRDefault="0090593B" w:rsidP="0090593B">
      <w:pPr>
        <w:rPr>
          <w:rFonts w:asciiTheme="minorHAnsi" w:hAnsiTheme="minorHAnsi" w:cstheme="minorHAnsi"/>
        </w:rPr>
      </w:pPr>
    </w:p>
    <w:p w14:paraId="7DFB3B95" w14:textId="77777777" w:rsidR="0090593B" w:rsidRDefault="0090593B" w:rsidP="0090593B">
      <w:pPr>
        <w:rPr>
          <w:rFonts w:asciiTheme="minorHAnsi" w:hAnsiTheme="minorHAnsi" w:cstheme="minorHAnsi"/>
        </w:rPr>
      </w:pPr>
      <w:r w:rsidRPr="0084438E">
        <w:rPr>
          <w:rFonts w:asciiTheme="minorHAnsi" w:hAnsiTheme="minorHAnsi" w:cstheme="minorHAnsi"/>
          <w:position w:val="-192"/>
        </w:rPr>
        <w:object w:dxaOrig="4560" w:dyaOrig="3739" w14:anchorId="1D36EEB5">
          <v:shape id="_x0000_i1049" type="#_x0000_t75" style="width:228pt;height:185.4pt" o:ole="">
            <v:imagedata r:id="rId52" o:title=""/>
          </v:shape>
          <o:OLEObject Type="Embed" ProgID="Equation.DSMT4" ShapeID="_x0000_i1049" DrawAspect="Content" ObjectID="_1723384252" r:id="rId53"/>
        </w:object>
      </w:r>
    </w:p>
    <w:p w14:paraId="2A29AC8E" w14:textId="77777777" w:rsidR="0090593B" w:rsidRDefault="0090593B" w:rsidP="0090593B">
      <w:pPr>
        <w:rPr>
          <w:rFonts w:asciiTheme="minorHAnsi" w:hAnsiTheme="minorHAnsi" w:cstheme="minorHAnsi"/>
        </w:rPr>
      </w:pPr>
    </w:p>
    <w:p w14:paraId="1BCD8CF1" w14:textId="77777777" w:rsidR="0090593B" w:rsidRPr="004C1C1D" w:rsidRDefault="0090593B" w:rsidP="0090593B">
      <w:pPr>
        <w:rPr>
          <w:rFonts w:asciiTheme="minorHAnsi" w:hAnsiTheme="minorHAnsi" w:cstheme="minorHAnsi"/>
        </w:rPr>
      </w:pPr>
      <w:r>
        <w:rPr>
          <w:rFonts w:asciiTheme="minorHAnsi" w:hAnsiTheme="minorHAnsi" w:cstheme="minorHAnsi"/>
        </w:rPr>
        <w:t>and:</w:t>
      </w:r>
    </w:p>
    <w:p w14:paraId="37A4CCB9" w14:textId="77777777" w:rsidR="0090593B" w:rsidRDefault="0090593B" w:rsidP="0090593B">
      <w:pPr>
        <w:rPr>
          <w:rFonts w:asciiTheme="minorHAnsi" w:hAnsiTheme="minorHAnsi" w:cstheme="minorHAnsi"/>
        </w:rPr>
      </w:pPr>
    </w:p>
    <w:p w14:paraId="484EA083" w14:textId="1E5D3E1B" w:rsidR="0090593B" w:rsidRDefault="004A2A11" w:rsidP="0090593B">
      <w:pPr>
        <w:rPr>
          <w:rFonts w:asciiTheme="minorHAnsi" w:hAnsiTheme="minorHAnsi" w:cstheme="minorHAnsi"/>
        </w:rPr>
      </w:pPr>
      <w:r w:rsidRPr="00B07369">
        <w:rPr>
          <w:rFonts w:asciiTheme="minorHAnsi" w:hAnsiTheme="minorHAnsi" w:cstheme="minorHAnsi"/>
          <w:position w:val="-72"/>
        </w:rPr>
        <w:object w:dxaOrig="4420" w:dyaOrig="1560" w14:anchorId="5F70579D">
          <v:shape id="_x0000_i1050" type="#_x0000_t75" style="width:222pt;height:78pt" o:ole="">
            <v:imagedata r:id="rId54" o:title=""/>
          </v:shape>
          <o:OLEObject Type="Embed" ProgID="Equation.DSMT4" ShapeID="_x0000_i1050" DrawAspect="Content" ObjectID="_1723384253" r:id="rId55"/>
        </w:object>
      </w:r>
    </w:p>
    <w:p w14:paraId="11B47204" w14:textId="612514D7" w:rsidR="0090593B" w:rsidRDefault="0090593B" w:rsidP="00095720">
      <w:pPr>
        <w:rPr>
          <w:rFonts w:asciiTheme="minorHAnsi" w:hAnsiTheme="minorHAnsi" w:cstheme="minorHAnsi"/>
        </w:rPr>
      </w:pPr>
    </w:p>
    <w:p w14:paraId="669D6F6B" w14:textId="00B3B9B8" w:rsidR="00FF442E" w:rsidRPr="00FF442E" w:rsidRDefault="0019184B" w:rsidP="00095720">
      <w:pPr>
        <w:rPr>
          <w:rFonts w:asciiTheme="minorHAnsi" w:hAnsiTheme="minorHAnsi" w:cstheme="minorHAnsi"/>
        </w:rPr>
      </w:pPr>
      <w:r w:rsidRPr="0019184B">
        <w:rPr>
          <w:rFonts w:asciiTheme="minorHAnsi" w:hAnsiTheme="minorHAnsi" w:cstheme="minorHAnsi"/>
          <w:i/>
        </w:rPr>
        <w:t>These results are similar to what we have below, using QFT approaches (so I’ll call this the QFT phase convention).</w:t>
      </w:r>
      <w:r>
        <w:rPr>
          <w:rFonts w:asciiTheme="minorHAnsi" w:hAnsiTheme="minorHAnsi" w:cstheme="minorHAnsi"/>
        </w:rPr>
        <w:t xml:space="preserve">  </w:t>
      </w:r>
      <w:r w:rsidR="00FF442E">
        <w:rPr>
          <w:rFonts w:asciiTheme="minorHAnsi" w:hAnsiTheme="minorHAnsi" w:cstheme="minorHAnsi"/>
        </w:rPr>
        <w:t xml:space="preserve">We can get the </w:t>
      </w:r>
      <w:r w:rsidR="006E56E9">
        <w:rPr>
          <w:rFonts w:asciiTheme="minorHAnsi" w:hAnsiTheme="minorHAnsi" w:cstheme="minorHAnsi"/>
        </w:rPr>
        <w:t xml:space="preserve">previous </w:t>
      </w:r>
      <w:r>
        <w:rPr>
          <w:rFonts w:asciiTheme="minorHAnsi" w:hAnsiTheme="minorHAnsi" w:cstheme="minorHAnsi"/>
        </w:rPr>
        <w:t>CMT</w:t>
      </w:r>
      <w:r w:rsidR="00FF442E">
        <w:rPr>
          <w:rFonts w:asciiTheme="minorHAnsi" w:hAnsiTheme="minorHAnsi" w:cstheme="minorHAnsi"/>
        </w:rPr>
        <w:t xml:space="preserve"> result by doing a phase transformation</w:t>
      </w:r>
      <w:r w:rsidR="006E56E9">
        <w:rPr>
          <w:rFonts w:asciiTheme="minorHAnsi" w:hAnsiTheme="minorHAnsi" w:cstheme="minorHAnsi"/>
        </w:rPr>
        <w:t xml:space="preserve"> of sorts</w:t>
      </w:r>
      <w:r w:rsidR="00FF442E">
        <w:rPr>
          <w:rFonts w:asciiTheme="minorHAnsi" w:hAnsiTheme="minorHAnsi" w:cstheme="minorHAnsi"/>
        </w:rPr>
        <w:t xml:space="preserve"> on the a’s.  Define b = </w:t>
      </w:r>
      <w:r w:rsidR="00262C5D">
        <w:rPr>
          <w:rFonts w:asciiTheme="minorHAnsi" w:hAnsiTheme="minorHAnsi" w:cstheme="minorHAnsi"/>
        </w:rPr>
        <w:t>-</w:t>
      </w:r>
      <w:r w:rsidR="00FF442E">
        <w:rPr>
          <w:rFonts w:asciiTheme="minorHAnsi" w:hAnsiTheme="minorHAnsi" w:cstheme="minorHAnsi"/>
        </w:rPr>
        <w:t>ia.  Then the new b, b</w:t>
      </w:r>
      <w:r w:rsidR="00FF442E">
        <w:rPr>
          <w:rFonts w:asciiTheme="minorHAnsi" w:hAnsiTheme="minorHAnsi" w:cstheme="minorHAnsi"/>
          <w:vertAlign w:val="superscript"/>
        </w:rPr>
        <w:t>†</w:t>
      </w:r>
      <w:r w:rsidR="00FF442E">
        <w:rPr>
          <w:rFonts w:asciiTheme="minorHAnsi" w:hAnsiTheme="minorHAnsi" w:cstheme="minorHAnsi"/>
        </w:rPr>
        <w:t xml:space="preserve"> would still obey canonical commutation relations.  </w:t>
      </w:r>
      <w:r w:rsidR="006E56E9">
        <w:rPr>
          <w:rFonts w:asciiTheme="minorHAnsi" w:hAnsiTheme="minorHAnsi" w:cstheme="minorHAnsi"/>
        </w:rPr>
        <w:t>Now</w:t>
      </w:r>
      <w:r w:rsidR="00FF442E">
        <w:rPr>
          <w:rFonts w:asciiTheme="minorHAnsi" w:hAnsiTheme="minorHAnsi" w:cstheme="minorHAnsi"/>
        </w:rPr>
        <w:t xml:space="preserve"> take our present result and multiply/divide by i to get:</w:t>
      </w:r>
    </w:p>
    <w:p w14:paraId="5EE354B5" w14:textId="77777777" w:rsidR="00FF442E" w:rsidRDefault="00FF442E" w:rsidP="00095720">
      <w:pPr>
        <w:rPr>
          <w:rFonts w:asciiTheme="minorHAnsi" w:hAnsiTheme="minorHAnsi" w:cstheme="minorHAnsi"/>
        </w:rPr>
      </w:pPr>
    </w:p>
    <w:p w14:paraId="1C7FF45A" w14:textId="3139708F" w:rsidR="00095720" w:rsidRDefault="00262C5D" w:rsidP="00095720">
      <w:pPr>
        <w:rPr>
          <w:rFonts w:asciiTheme="minorHAnsi" w:hAnsiTheme="minorHAnsi" w:cstheme="minorHAnsi"/>
        </w:rPr>
      </w:pPr>
      <w:r w:rsidRPr="00262C5D">
        <w:rPr>
          <w:rFonts w:asciiTheme="minorHAnsi" w:hAnsiTheme="minorHAnsi" w:cstheme="minorHAnsi"/>
          <w:position w:val="-114"/>
        </w:rPr>
        <w:object w:dxaOrig="5240" w:dyaOrig="2299" w14:anchorId="231E5F14">
          <v:shape id="_x0000_i1051" type="#_x0000_t75" style="width:261pt;height:114.6pt" o:ole="">
            <v:imagedata r:id="rId56" o:title=""/>
          </v:shape>
          <o:OLEObject Type="Embed" ProgID="Equation.DSMT4" ShapeID="_x0000_i1051" DrawAspect="Content" ObjectID="_1723384254" r:id="rId57"/>
        </w:object>
      </w:r>
    </w:p>
    <w:p w14:paraId="039FEA28" w14:textId="28E6A998" w:rsidR="00262C5D" w:rsidRDefault="00262C5D" w:rsidP="00095720">
      <w:pPr>
        <w:rPr>
          <w:rFonts w:asciiTheme="minorHAnsi" w:hAnsiTheme="minorHAnsi" w:cstheme="minorHAnsi"/>
        </w:rPr>
      </w:pPr>
    </w:p>
    <w:p w14:paraId="3404F460" w14:textId="2D2D4BA1" w:rsidR="00262C5D" w:rsidRDefault="00262C5D" w:rsidP="00095720">
      <w:pPr>
        <w:rPr>
          <w:rFonts w:asciiTheme="minorHAnsi" w:hAnsiTheme="minorHAnsi" w:cstheme="minorHAnsi"/>
        </w:rPr>
      </w:pPr>
      <w:r>
        <w:rPr>
          <w:rFonts w:asciiTheme="minorHAnsi" w:hAnsiTheme="minorHAnsi" w:cstheme="minorHAnsi"/>
        </w:rPr>
        <w:t>and in particular we may say:</w:t>
      </w:r>
    </w:p>
    <w:p w14:paraId="3DBB21CD" w14:textId="4F0C85CC" w:rsidR="00262C5D" w:rsidRDefault="00262C5D" w:rsidP="00095720">
      <w:pPr>
        <w:rPr>
          <w:rFonts w:asciiTheme="minorHAnsi" w:hAnsiTheme="minorHAnsi" w:cstheme="minorHAnsi"/>
        </w:rPr>
      </w:pPr>
    </w:p>
    <w:p w14:paraId="2E75B229" w14:textId="58245D96" w:rsidR="00262C5D" w:rsidRDefault="00262C5D" w:rsidP="00095720">
      <w:pPr>
        <w:rPr>
          <w:rFonts w:asciiTheme="minorHAnsi" w:hAnsiTheme="minorHAnsi" w:cstheme="minorHAnsi"/>
        </w:rPr>
      </w:pPr>
      <w:r w:rsidRPr="00262C5D">
        <w:rPr>
          <w:rFonts w:asciiTheme="minorHAnsi" w:hAnsiTheme="minorHAnsi" w:cstheme="minorHAnsi"/>
          <w:position w:val="-114"/>
        </w:rPr>
        <w:object w:dxaOrig="4860" w:dyaOrig="2299" w14:anchorId="2C0BFD48">
          <v:shape id="_x0000_i1052" type="#_x0000_t75" style="width:243pt;height:114.6pt" o:ole="">
            <v:imagedata r:id="rId58" o:title=""/>
          </v:shape>
          <o:OLEObject Type="Embed" ProgID="Equation.DSMT4" ShapeID="_x0000_i1052" DrawAspect="Content" ObjectID="_1723384255" r:id="rId59"/>
        </w:object>
      </w:r>
    </w:p>
    <w:p w14:paraId="06271B16" w14:textId="2546DB6F" w:rsidR="00262C5D" w:rsidRDefault="00262C5D" w:rsidP="00095720">
      <w:pPr>
        <w:rPr>
          <w:rFonts w:asciiTheme="minorHAnsi" w:hAnsiTheme="minorHAnsi" w:cstheme="minorHAnsi"/>
        </w:rPr>
      </w:pPr>
    </w:p>
    <w:p w14:paraId="2A5CECE5" w14:textId="20EA8F3B" w:rsidR="00262C5D" w:rsidRDefault="00262C5D" w:rsidP="00095720">
      <w:pPr>
        <w:rPr>
          <w:rFonts w:asciiTheme="minorHAnsi" w:hAnsiTheme="minorHAnsi" w:cstheme="minorHAnsi"/>
        </w:rPr>
      </w:pPr>
      <w:r>
        <w:rPr>
          <w:rFonts w:asciiTheme="minorHAnsi" w:hAnsiTheme="minorHAnsi" w:cstheme="minorHAnsi"/>
        </w:rPr>
        <w:t xml:space="preserve">Can do similar manipulations with </w:t>
      </w:r>
      <w:r w:rsidRPr="00262C5D">
        <w:rPr>
          <w:rFonts w:asciiTheme="minorHAnsi" w:hAnsiTheme="minorHAnsi" w:cstheme="minorHAnsi"/>
          <w:b/>
        </w:rPr>
        <w:t>p</w:t>
      </w:r>
      <w:r>
        <w:rPr>
          <w:rFonts w:asciiTheme="minorHAnsi" w:hAnsiTheme="minorHAnsi" w:cstheme="minorHAnsi"/>
        </w:rPr>
        <w:t>(</w:t>
      </w:r>
      <w:r w:rsidRPr="00262C5D">
        <w:rPr>
          <w:rFonts w:asciiTheme="minorHAnsi" w:hAnsiTheme="minorHAnsi" w:cstheme="minorHAnsi"/>
          <w:b/>
        </w:rPr>
        <w:t>R</w:t>
      </w:r>
      <w:r>
        <w:rPr>
          <w:rFonts w:asciiTheme="minorHAnsi" w:hAnsiTheme="minorHAnsi" w:cstheme="minorHAnsi"/>
        </w:rPr>
        <w:t>) to come to:</w:t>
      </w:r>
    </w:p>
    <w:p w14:paraId="5DC16C5C" w14:textId="61858F24" w:rsidR="00FF442E" w:rsidRDefault="00FF442E" w:rsidP="00095720">
      <w:pPr>
        <w:rPr>
          <w:rFonts w:asciiTheme="minorHAnsi" w:hAnsiTheme="minorHAnsi" w:cstheme="minorHAnsi"/>
        </w:rPr>
      </w:pPr>
    </w:p>
    <w:p w14:paraId="5BD14792" w14:textId="7BF1C1F2" w:rsidR="00262C5D" w:rsidRDefault="004A2A11" w:rsidP="00095720">
      <w:pPr>
        <w:rPr>
          <w:rFonts w:asciiTheme="minorHAnsi" w:hAnsiTheme="minorHAnsi" w:cstheme="minorHAnsi"/>
        </w:rPr>
      </w:pPr>
      <w:r w:rsidRPr="00262C5D">
        <w:rPr>
          <w:rFonts w:asciiTheme="minorHAnsi" w:hAnsiTheme="minorHAnsi" w:cstheme="minorHAnsi"/>
          <w:position w:val="-152"/>
        </w:rPr>
        <w:object w:dxaOrig="4459" w:dyaOrig="3159" w14:anchorId="45B5E155">
          <v:shape id="_x0000_i1053" type="#_x0000_t75" style="width:225pt;height:158.4pt" o:ole="">
            <v:imagedata r:id="rId60" o:title=""/>
          </v:shape>
          <o:OLEObject Type="Embed" ProgID="Equation.DSMT4" ShapeID="_x0000_i1053" DrawAspect="Content" ObjectID="_1723384256" r:id="rId61"/>
        </w:object>
      </w:r>
    </w:p>
    <w:p w14:paraId="04AA69F6" w14:textId="18AFBE63" w:rsidR="004A2A11" w:rsidRDefault="004A2A11" w:rsidP="00095720">
      <w:pPr>
        <w:rPr>
          <w:rFonts w:asciiTheme="minorHAnsi" w:hAnsiTheme="minorHAnsi" w:cstheme="minorHAnsi"/>
        </w:rPr>
      </w:pPr>
    </w:p>
    <w:p w14:paraId="2927A266" w14:textId="08EB6350" w:rsidR="004A2A11" w:rsidRDefault="004A2A11" w:rsidP="00095720">
      <w:pPr>
        <w:rPr>
          <w:rFonts w:asciiTheme="minorHAnsi" w:hAnsiTheme="minorHAnsi" w:cstheme="minorHAnsi"/>
        </w:rPr>
      </w:pPr>
      <w:r>
        <w:rPr>
          <w:rFonts w:asciiTheme="minorHAnsi" w:hAnsiTheme="minorHAnsi" w:cstheme="minorHAnsi"/>
        </w:rPr>
        <w:t xml:space="preserve">which also matches our previous </w:t>
      </w:r>
      <w:r w:rsidR="0019184B">
        <w:rPr>
          <w:rFonts w:asciiTheme="minorHAnsi" w:hAnsiTheme="minorHAnsi" w:cstheme="minorHAnsi"/>
        </w:rPr>
        <w:t xml:space="preserve">CMT </w:t>
      </w:r>
      <w:r>
        <w:rPr>
          <w:rFonts w:asciiTheme="minorHAnsi" w:hAnsiTheme="minorHAnsi" w:cstheme="minorHAnsi"/>
        </w:rPr>
        <w:t xml:space="preserve">result.  </w:t>
      </w:r>
    </w:p>
    <w:p w14:paraId="31C1C7CA" w14:textId="77777777" w:rsidR="00262C5D" w:rsidRPr="004C1C1D" w:rsidRDefault="00262C5D" w:rsidP="00095720">
      <w:pPr>
        <w:rPr>
          <w:rFonts w:asciiTheme="minorHAnsi" w:hAnsiTheme="minorHAnsi" w:cstheme="minorHAnsi"/>
        </w:rPr>
      </w:pPr>
    </w:p>
    <w:p w14:paraId="4E637BCB" w14:textId="77777777" w:rsidR="00095720" w:rsidRPr="004C1C1D" w:rsidRDefault="00095720" w:rsidP="00095720">
      <w:pPr>
        <w:pStyle w:val="NoSpacing"/>
        <w:rPr>
          <w:rFonts w:cstheme="minorHAnsi"/>
        </w:rPr>
      </w:pPr>
    </w:p>
    <w:sectPr w:rsidR="00095720" w:rsidRPr="004C1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66"/>
    <w:rsid w:val="000270A8"/>
    <w:rsid w:val="00034094"/>
    <w:rsid w:val="00087059"/>
    <w:rsid w:val="000927C3"/>
    <w:rsid w:val="000942A9"/>
    <w:rsid w:val="00094D61"/>
    <w:rsid w:val="00095720"/>
    <w:rsid w:val="000A2759"/>
    <w:rsid w:val="000C69C1"/>
    <w:rsid w:val="000E0A84"/>
    <w:rsid w:val="000E25AF"/>
    <w:rsid w:val="000E4B4F"/>
    <w:rsid w:val="000F3411"/>
    <w:rsid w:val="00133166"/>
    <w:rsid w:val="00144ED7"/>
    <w:rsid w:val="0019184B"/>
    <w:rsid w:val="00262C5D"/>
    <w:rsid w:val="002A5F70"/>
    <w:rsid w:val="002C1456"/>
    <w:rsid w:val="002C607C"/>
    <w:rsid w:val="00382F8F"/>
    <w:rsid w:val="003964E5"/>
    <w:rsid w:val="003A0BBE"/>
    <w:rsid w:val="003B2AF0"/>
    <w:rsid w:val="003C21D3"/>
    <w:rsid w:val="004349E5"/>
    <w:rsid w:val="00434A71"/>
    <w:rsid w:val="00474625"/>
    <w:rsid w:val="00490850"/>
    <w:rsid w:val="004A2A11"/>
    <w:rsid w:val="004A64FF"/>
    <w:rsid w:val="004B39D7"/>
    <w:rsid w:val="004C1C1D"/>
    <w:rsid w:val="00581959"/>
    <w:rsid w:val="005878F7"/>
    <w:rsid w:val="0059195F"/>
    <w:rsid w:val="005C2BFA"/>
    <w:rsid w:val="005D2866"/>
    <w:rsid w:val="005E45EF"/>
    <w:rsid w:val="00632E4E"/>
    <w:rsid w:val="00687BCE"/>
    <w:rsid w:val="00690E32"/>
    <w:rsid w:val="006B5451"/>
    <w:rsid w:val="006E24CC"/>
    <w:rsid w:val="006E56E9"/>
    <w:rsid w:val="006F25DA"/>
    <w:rsid w:val="007452CC"/>
    <w:rsid w:val="007862B7"/>
    <w:rsid w:val="008553E9"/>
    <w:rsid w:val="00874286"/>
    <w:rsid w:val="00876135"/>
    <w:rsid w:val="008F4027"/>
    <w:rsid w:val="0090593B"/>
    <w:rsid w:val="0099353A"/>
    <w:rsid w:val="009A15F1"/>
    <w:rsid w:val="009D5095"/>
    <w:rsid w:val="009F4183"/>
    <w:rsid w:val="00A31A74"/>
    <w:rsid w:val="00A36B49"/>
    <w:rsid w:val="00A778F4"/>
    <w:rsid w:val="00AB760F"/>
    <w:rsid w:val="00B07369"/>
    <w:rsid w:val="00B13EF1"/>
    <w:rsid w:val="00B34AD0"/>
    <w:rsid w:val="00B54113"/>
    <w:rsid w:val="00C32013"/>
    <w:rsid w:val="00C351CF"/>
    <w:rsid w:val="00C44E58"/>
    <w:rsid w:val="00C459DE"/>
    <w:rsid w:val="00C47329"/>
    <w:rsid w:val="00C54E4B"/>
    <w:rsid w:val="00C97F60"/>
    <w:rsid w:val="00CA4099"/>
    <w:rsid w:val="00CB2B7B"/>
    <w:rsid w:val="00D24490"/>
    <w:rsid w:val="00D55F78"/>
    <w:rsid w:val="00D57FB7"/>
    <w:rsid w:val="00E1297F"/>
    <w:rsid w:val="00E202A5"/>
    <w:rsid w:val="00E25D1E"/>
    <w:rsid w:val="00E50A5B"/>
    <w:rsid w:val="00E77F55"/>
    <w:rsid w:val="00F14C1A"/>
    <w:rsid w:val="00F70ED3"/>
    <w:rsid w:val="00FA47BC"/>
    <w:rsid w:val="00FA77CE"/>
    <w:rsid w:val="00FB76C0"/>
    <w:rsid w:val="00FD114B"/>
    <w:rsid w:val="00FF4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F3E52"/>
  <w15:chartTrackingRefBased/>
  <w15:docId w15:val="{3FF382A7-3945-4FBD-BC61-138D74C3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7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5720"/>
    <w:pPr>
      <w:spacing w:after="0" w:line="240" w:lineRule="auto"/>
    </w:pPr>
  </w:style>
  <w:style w:type="character" w:styleId="PlaceholderText">
    <w:name w:val="Placeholder Text"/>
    <w:basedOn w:val="DefaultParagraphFont"/>
    <w:uiPriority w:val="99"/>
    <w:semiHidden/>
    <w:rsid w:val="00CA40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TotalTime>
  <Pages>7</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46</cp:revision>
  <dcterms:created xsi:type="dcterms:W3CDTF">2019-08-05T15:59:00Z</dcterms:created>
  <dcterms:modified xsi:type="dcterms:W3CDTF">2022-08-30T20:55:00Z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